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9F6C0" w14:textId="64044D69" w:rsidR="00D159AE" w:rsidRPr="007D225C" w:rsidRDefault="003E72B7">
      <w:pPr>
        <w:jc w:val="center"/>
        <w:rPr>
          <w:rFonts w:asciiTheme="minorHAnsi" w:hAnsiTheme="minorHAnsi" w:cstheme="minorHAnsi"/>
          <w:sz w:val="21"/>
          <w:szCs w:val="21"/>
        </w:rPr>
      </w:pPr>
      <w:r w:rsidRPr="007D225C">
        <w:rPr>
          <w:rFonts w:asciiTheme="minorHAnsi" w:hAnsiTheme="minorHAnsi" w:cstheme="minorHAnsi"/>
          <w:b/>
          <w:sz w:val="21"/>
          <w:szCs w:val="21"/>
        </w:rPr>
        <w:t>CALL FOR PROPOSALS</w:t>
      </w:r>
    </w:p>
    <w:p w14:paraId="375BEC82" w14:textId="60A8CDA5" w:rsidR="00D159AE" w:rsidRPr="007D225C" w:rsidRDefault="008812A6">
      <w:pPr>
        <w:jc w:val="center"/>
        <w:rPr>
          <w:rFonts w:asciiTheme="minorHAnsi" w:hAnsiTheme="minorHAnsi" w:cstheme="minorHAnsi"/>
          <w:b/>
          <w:sz w:val="21"/>
          <w:szCs w:val="21"/>
        </w:rPr>
      </w:pPr>
      <w:r>
        <w:rPr>
          <w:rFonts w:asciiTheme="minorHAnsi" w:hAnsiTheme="minorHAnsi" w:cstheme="minorHAnsi"/>
          <w:b/>
          <w:sz w:val="21"/>
          <w:szCs w:val="21"/>
        </w:rPr>
        <w:t xml:space="preserve">Reopened: </w:t>
      </w:r>
      <w:r w:rsidR="003E72B7" w:rsidRPr="007D225C">
        <w:rPr>
          <w:rFonts w:asciiTheme="minorHAnsi" w:hAnsiTheme="minorHAnsi" w:cstheme="minorHAnsi"/>
          <w:b/>
          <w:sz w:val="21"/>
          <w:szCs w:val="21"/>
        </w:rPr>
        <w:t>Smithsonian</w:t>
      </w:r>
      <w:r w:rsidR="007D561B" w:rsidRPr="007D225C">
        <w:rPr>
          <w:rFonts w:asciiTheme="minorHAnsi" w:hAnsiTheme="minorHAnsi" w:cstheme="minorHAnsi"/>
          <w:b/>
          <w:sz w:val="21"/>
          <w:szCs w:val="21"/>
        </w:rPr>
        <w:t xml:space="preserve"> Institution</w:t>
      </w:r>
      <w:r w:rsidR="003E72B7" w:rsidRPr="007D225C">
        <w:rPr>
          <w:rFonts w:asciiTheme="minorHAnsi" w:hAnsiTheme="minorHAnsi" w:cstheme="minorHAnsi"/>
          <w:b/>
          <w:sz w:val="21"/>
          <w:szCs w:val="21"/>
        </w:rPr>
        <w:t xml:space="preserve"> Barcode Network Awards</w:t>
      </w:r>
      <w:r w:rsidR="003C0F7C" w:rsidRPr="007D225C">
        <w:rPr>
          <w:rFonts w:asciiTheme="minorHAnsi" w:hAnsiTheme="minorHAnsi" w:cstheme="minorHAnsi"/>
          <w:b/>
          <w:sz w:val="21"/>
          <w:szCs w:val="21"/>
        </w:rPr>
        <w:t xml:space="preserve"> FY20</w:t>
      </w:r>
      <w:r w:rsidR="007B05ED" w:rsidRPr="007D225C">
        <w:rPr>
          <w:rFonts w:asciiTheme="minorHAnsi" w:hAnsiTheme="minorHAnsi" w:cstheme="minorHAnsi"/>
          <w:b/>
          <w:sz w:val="21"/>
          <w:szCs w:val="21"/>
        </w:rPr>
        <w:t>2</w:t>
      </w:r>
      <w:r w:rsidR="000E5512" w:rsidRPr="007D225C">
        <w:rPr>
          <w:rFonts w:asciiTheme="minorHAnsi" w:hAnsiTheme="minorHAnsi" w:cstheme="minorHAnsi"/>
          <w:b/>
          <w:sz w:val="21"/>
          <w:szCs w:val="21"/>
        </w:rPr>
        <w:t>1</w:t>
      </w:r>
      <w:r w:rsidR="003C0F7C" w:rsidRPr="007D225C">
        <w:rPr>
          <w:rFonts w:asciiTheme="minorHAnsi" w:hAnsiTheme="minorHAnsi" w:cstheme="minorHAnsi"/>
          <w:b/>
          <w:sz w:val="21"/>
          <w:szCs w:val="21"/>
        </w:rPr>
        <w:t xml:space="preserve"> </w:t>
      </w:r>
      <w:r w:rsidR="00221D5B" w:rsidRPr="007D225C">
        <w:rPr>
          <w:rFonts w:asciiTheme="minorHAnsi" w:hAnsiTheme="minorHAnsi" w:cstheme="minorHAnsi"/>
          <w:b/>
          <w:sz w:val="21"/>
          <w:szCs w:val="21"/>
        </w:rPr>
        <w:t>– Rolling Call</w:t>
      </w:r>
    </w:p>
    <w:p w14:paraId="5C8CF903" w14:textId="77777777" w:rsidR="00D159AE" w:rsidRPr="007D225C" w:rsidRDefault="00D159AE">
      <w:pPr>
        <w:jc w:val="center"/>
        <w:rPr>
          <w:rFonts w:asciiTheme="minorHAnsi" w:hAnsiTheme="minorHAnsi" w:cstheme="minorHAnsi"/>
          <w:b/>
          <w:sz w:val="21"/>
          <w:szCs w:val="21"/>
        </w:rPr>
      </w:pPr>
    </w:p>
    <w:p w14:paraId="2739D45D" w14:textId="4DC163A5" w:rsidR="00D159AE" w:rsidRPr="007D225C" w:rsidRDefault="003E72B7">
      <w:pPr>
        <w:rPr>
          <w:rFonts w:asciiTheme="minorHAnsi" w:hAnsiTheme="minorHAnsi" w:cstheme="minorHAnsi"/>
          <w:sz w:val="21"/>
          <w:szCs w:val="21"/>
        </w:rPr>
      </w:pPr>
      <w:r w:rsidRPr="007D225C">
        <w:rPr>
          <w:rFonts w:asciiTheme="minorHAnsi" w:hAnsiTheme="minorHAnsi" w:cstheme="minorHAnsi"/>
          <w:sz w:val="21"/>
          <w:szCs w:val="21"/>
        </w:rPr>
        <w:t xml:space="preserve">The Smithsonian Barcode Network (SIBN) Awards Program provides funding for </w:t>
      </w:r>
      <w:r w:rsidR="008812A6" w:rsidRPr="00AB6528">
        <w:rPr>
          <w:rFonts w:asciiTheme="minorHAnsi" w:hAnsiTheme="minorHAnsi" w:cstheme="minorHAnsi"/>
          <w:sz w:val="20"/>
          <w:szCs w:val="20"/>
        </w:rPr>
        <w:t xml:space="preserve">DNA-based identification/barcoding </w:t>
      </w:r>
      <w:r w:rsidRPr="007D225C">
        <w:rPr>
          <w:rFonts w:asciiTheme="minorHAnsi" w:hAnsiTheme="minorHAnsi" w:cstheme="minorHAnsi"/>
          <w:sz w:val="21"/>
          <w:szCs w:val="21"/>
        </w:rPr>
        <w:t xml:space="preserve">projects that further the SIBN mission. This includes supporting projects that </w:t>
      </w:r>
    </w:p>
    <w:p w14:paraId="7094B951" w14:textId="77777777" w:rsidR="00D159AE" w:rsidRPr="007D225C" w:rsidRDefault="003E72B7">
      <w:pPr>
        <w:numPr>
          <w:ilvl w:val="0"/>
          <w:numId w:val="2"/>
        </w:numPr>
        <w:contextualSpacing/>
        <w:rPr>
          <w:rFonts w:asciiTheme="minorHAnsi" w:hAnsiTheme="minorHAnsi" w:cstheme="minorHAnsi"/>
          <w:sz w:val="21"/>
          <w:szCs w:val="21"/>
        </w:rPr>
      </w:pPr>
      <w:r w:rsidRPr="007D225C">
        <w:rPr>
          <w:rFonts w:asciiTheme="minorHAnsi" w:hAnsiTheme="minorHAnsi" w:cstheme="minorHAnsi"/>
          <w:sz w:val="21"/>
          <w:szCs w:val="21"/>
        </w:rPr>
        <w:t xml:space="preserve">leverage the world-class Smithsonian collections to generate high quality barcode sequence records which are publicly available in GenBank within a short timespan; </w:t>
      </w:r>
    </w:p>
    <w:p w14:paraId="149647D9" w14:textId="77777777" w:rsidR="00D159AE" w:rsidRPr="007D225C" w:rsidRDefault="003E72B7">
      <w:pPr>
        <w:numPr>
          <w:ilvl w:val="0"/>
          <w:numId w:val="2"/>
        </w:numPr>
        <w:contextualSpacing/>
        <w:rPr>
          <w:rFonts w:asciiTheme="minorHAnsi" w:hAnsiTheme="minorHAnsi" w:cstheme="minorHAnsi"/>
          <w:sz w:val="21"/>
          <w:szCs w:val="21"/>
        </w:rPr>
      </w:pPr>
      <w:r w:rsidRPr="007D225C">
        <w:rPr>
          <w:rFonts w:asciiTheme="minorHAnsi" w:hAnsiTheme="minorHAnsi" w:cstheme="minorHAnsi"/>
          <w:sz w:val="21"/>
          <w:szCs w:val="21"/>
        </w:rPr>
        <w:t>target high-priority taxonomic groups or geographical locations that are under-represented in GenBank; and</w:t>
      </w:r>
    </w:p>
    <w:p w14:paraId="46D438A5" w14:textId="2CC7335B" w:rsidR="00D159AE" w:rsidRPr="00AF5D20" w:rsidRDefault="003E72B7" w:rsidP="00AF5D20">
      <w:pPr>
        <w:numPr>
          <w:ilvl w:val="0"/>
          <w:numId w:val="2"/>
        </w:numPr>
        <w:contextualSpacing/>
        <w:rPr>
          <w:rFonts w:asciiTheme="minorHAnsi" w:hAnsiTheme="minorHAnsi" w:cstheme="minorHAnsi"/>
          <w:sz w:val="21"/>
          <w:szCs w:val="21"/>
        </w:rPr>
      </w:pPr>
      <w:r w:rsidRPr="007D225C">
        <w:rPr>
          <w:rFonts w:asciiTheme="minorHAnsi" w:hAnsiTheme="minorHAnsi" w:cstheme="minorHAnsi"/>
          <w:sz w:val="21"/>
          <w:szCs w:val="21"/>
        </w:rPr>
        <w:t xml:space="preserve">expand the Smithsonian's capacity for DNA barcoding by embracing new technologies and applications. </w:t>
      </w:r>
    </w:p>
    <w:p w14:paraId="568DFB37" w14:textId="5296477D" w:rsidR="00D159AE" w:rsidRPr="007D225C" w:rsidRDefault="003E72B7" w:rsidP="00241E8B">
      <w:pPr>
        <w:rPr>
          <w:rFonts w:asciiTheme="minorHAnsi" w:hAnsiTheme="minorHAnsi" w:cstheme="minorHAnsi"/>
          <w:sz w:val="21"/>
          <w:szCs w:val="21"/>
        </w:rPr>
      </w:pPr>
      <w:r w:rsidRPr="007D225C">
        <w:rPr>
          <w:rFonts w:asciiTheme="minorHAnsi" w:hAnsiTheme="minorHAnsi" w:cstheme="minorHAnsi"/>
          <w:sz w:val="21"/>
          <w:szCs w:val="21"/>
        </w:rPr>
        <w:t>SIBN supports all Smithsonian units and science initiatives (</w:t>
      </w:r>
      <w:r w:rsidR="00156799" w:rsidRPr="007D225C">
        <w:rPr>
          <w:rFonts w:asciiTheme="minorHAnsi" w:hAnsiTheme="minorHAnsi" w:cstheme="minorHAnsi"/>
          <w:sz w:val="21"/>
          <w:szCs w:val="21"/>
        </w:rPr>
        <w:t>e.g.,</w:t>
      </w:r>
      <w:r w:rsidRPr="007D225C">
        <w:rPr>
          <w:rFonts w:asciiTheme="minorHAnsi" w:hAnsiTheme="minorHAnsi" w:cstheme="minorHAnsi"/>
          <w:sz w:val="21"/>
          <w:szCs w:val="21"/>
        </w:rPr>
        <w:t xml:space="preserve"> ForestGEO, MarineGEO).</w:t>
      </w:r>
    </w:p>
    <w:p w14:paraId="1FEB4EB0" w14:textId="77777777" w:rsidR="00D159AE" w:rsidRPr="007D225C" w:rsidRDefault="00D159AE" w:rsidP="00241E8B">
      <w:pPr>
        <w:rPr>
          <w:rFonts w:asciiTheme="minorHAnsi" w:hAnsiTheme="minorHAnsi" w:cstheme="minorHAnsi"/>
          <w:sz w:val="21"/>
          <w:szCs w:val="21"/>
        </w:rPr>
      </w:pPr>
    </w:p>
    <w:p w14:paraId="1255B173" w14:textId="600CE49A" w:rsidR="000E5512" w:rsidRPr="007D225C" w:rsidRDefault="2A352CFE" w:rsidP="2A352CFE">
      <w:pPr>
        <w:pStyle w:val="NormalWeb"/>
        <w:spacing w:before="0" w:beforeAutospacing="0" w:after="0" w:afterAutospacing="0" w:line="276" w:lineRule="auto"/>
        <w:rPr>
          <w:rFonts w:asciiTheme="minorHAnsi" w:hAnsiTheme="minorHAnsi" w:cstheme="minorBidi"/>
          <w:sz w:val="21"/>
          <w:szCs w:val="21"/>
        </w:rPr>
      </w:pPr>
      <w:r w:rsidRPr="2A352CFE">
        <w:rPr>
          <w:rFonts w:asciiTheme="minorHAnsi" w:hAnsiTheme="minorHAnsi" w:cstheme="minorBidi"/>
          <w:b/>
          <w:bCs/>
          <w:sz w:val="21"/>
          <w:szCs w:val="21"/>
          <w:u w:val="single"/>
        </w:rPr>
        <w:t>SIBN is reopening the FY21 awards program, utilizing a rolling submission deadline until all awards funds are allocated.</w:t>
      </w:r>
      <w:r w:rsidRPr="2A352CFE">
        <w:rPr>
          <w:rFonts w:asciiTheme="minorHAnsi" w:hAnsiTheme="minorHAnsi" w:cstheme="minorBidi"/>
          <w:sz w:val="21"/>
          <w:szCs w:val="21"/>
        </w:rPr>
        <w:t xml:space="preserve"> At this stage, consideration will only be given to proposals that can be completed under our enhanced telework operations and restricted access to SI facilities. This includes proposals for digital projects such as completing barcode sequence QC and upload to public databases, digitization of SI voucher specimen information with the view of barcoding these specimens at a later date, and data generation projects that may be out sourced to external sequencing centers. As access to SI facilities opens up, </w:t>
      </w:r>
      <w:r w:rsidR="00AF5DEC">
        <w:rPr>
          <w:rFonts w:asciiTheme="minorHAnsi" w:hAnsiTheme="minorHAnsi" w:cstheme="minorBidi"/>
          <w:sz w:val="21"/>
          <w:szCs w:val="21"/>
        </w:rPr>
        <w:t xml:space="preserve">a new Call will be announced </w:t>
      </w:r>
      <w:r w:rsidR="00F356A5">
        <w:rPr>
          <w:rFonts w:asciiTheme="minorHAnsi" w:hAnsiTheme="minorHAnsi" w:cstheme="minorBidi"/>
          <w:sz w:val="21"/>
          <w:szCs w:val="21"/>
        </w:rPr>
        <w:t xml:space="preserve">and </w:t>
      </w:r>
      <w:r w:rsidRPr="2A352CFE">
        <w:rPr>
          <w:rFonts w:asciiTheme="minorHAnsi" w:hAnsiTheme="minorHAnsi" w:cstheme="minorBidi"/>
          <w:sz w:val="21"/>
          <w:szCs w:val="21"/>
        </w:rPr>
        <w:t xml:space="preserve">consideration will be given to proposals with work based on site. </w:t>
      </w:r>
    </w:p>
    <w:p w14:paraId="1E4B7C74" w14:textId="77777777" w:rsidR="000E5512" w:rsidRPr="007D225C" w:rsidRDefault="000E5512" w:rsidP="009D54E2">
      <w:pPr>
        <w:pStyle w:val="NormalWeb"/>
        <w:spacing w:before="0" w:beforeAutospacing="0" w:after="0" w:afterAutospacing="0" w:line="276" w:lineRule="auto"/>
        <w:rPr>
          <w:rFonts w:asciiTheme="minorHAnsi" w:hAnsiTheme="minorHAnsi" w:cstheme="minorHAnsi"/>
          <w:sz w:val="21"/>
          <w:szCs w:val="21"/>
        </w:rPr>
      </w:pPr>
    </w:p>
    <w:p w14:paraId="21368A62" w14:textId="12FC17FA" w:rsidR="00D159AE" w:rsidRPr="007D225C" w:rsidRDefault="00626673" w:rsidP="009D54E2">
      <w:pPr>
        <w:pStyle w:val="NormalWeb"/>
        <w:spacing w:before="0" w:beforeAutospacing="0" w:after="0" w:afterAutospacing="0" w:line="276" w:lineRule="auto"/>
        <w:rPr>
          <w:rFonts w:asciiTheme="minorHAnsi" w:hAnsiTheme="minorHAnsi" w:cstheme="minorHAnsi"/>
          <w:color w:val="000000"/>
          <w:sz w:val="21"/>
          <w:szCs w:val="21"/>
        </w:rPr>
      </w:pPr>
      <w:r w:rsidRPr="007D225C">
        <w:rPr>
          <w:rFonts w:asciiTheme="minorHAnsi" w:hAnsiTheme="minorHAnsi" w:cstheme="minorHAnsi"/>
          <w:b/>
          <w:bCs/>
          <w:sz w:val="21"/>
          <w:szCs w:val="21"/>
        </w:rPr>
        <w:t xml:space="preserve">Project PIs </w:t>
      </w:r>
      <w:r w:rsidR="004B717C" w:rsidRPr="007D225C">
        <w:rPr>
          <w:rFonts w:asciiTheme="minorHAnsi" w:hAnsiTheme="minorHAnsi" w:cstheme="minorHAnsi"/>
          <w:b/>
          <w:bCs/>
          <w:sz w:val="21"/>
          <w:szCs w:val="21"/>
        </w:rPr>
        <w:t>must</w:t>
      </w:r>
      <w:r w:rsidRPr="007D225C">
        <w:rPr>
          <w:rFonts w:asciiTheme="minorHAnsi" w:hAnsiTheme="minorHAnsi" w:cstheme="minorHAnsi"/>
          <w:b/>
          <w:bCs/>
          <w:sz w:val="21"/>
          <w:szCs w:val="21"/>
        </w:rPr>
        <w:t xml:space="preserve"> contact Niamh Redmond (</w:t>
      </w:r>
      <w:hyperlink r:id="rId6" w:history="1">
        <w:r w:rsidRPr="007D225C">
          <w:rPr>
            <w:rStyle w:val="Hyperlink"/>
            <w:rFonts w:asciiTheme="minorHAnsi" w:hAnsiTheme="minorHAnsi" w:cstheme="minorHAnsi"/>
            <w:b/>
            <w:bCs/>
            <w:sz w:val="21"/>
            <w:szCs w:val="21"/>
          </w:rPr>
          <w:t>SIBN@si.edu</w:t>
        </w:r>
      </w:hyperlink>
      <w:r w:rsidRPr="007D225C">
        <w:rPr>
          <w:rFonts w:asciiTheme="minorHAnsi" w:hAnsiTheme="minorHAnsi" w:cstheme="minorHAnsi"/>
          <w:b/>
          <w:bCs/>
          <w:sz w:val="21"/>
          <w:szCs w:val="21"/>
        </w:rPr>
        <w:t xml:space="preserve">) to discuss proposed projects </w:t>
      </w:r>
      <w:r w:rsidR="00E923B5" w:rsidRPr="007D225C">
        <w:rPr>
          <w:rFonts w:asciiTheme="minorHAnsi" w:hAnsiTheme="minorHAnsi" w:cstheme="minorHAnsi"/>
          <w:b/>
          <w:bCs/>
          <w:sz w:val="21"/>
          <w:szCs w:val="21"/>
        </w:rPr>
        <w:t>prior to proposal submission</w:t>
      </w:r>
      <w:r w:rsidRPr="007D225C">
        <w:rPr>
          <w:rFonts w:asciiTheme="minorHAnsi" w:hAnsiTheme="minorHAnsi" w:cstheme="minorHAnsi"/>
          <w:b/>
          <w:bCs/>
          <w:sz w:val="21"/>
          <w:szCs w:val="21"/>
        </w:rPr>
        <w:t>.</w:t>
      </w:r>
      <w:r w:rsidRPr="007D225C">
        <w:rPr>
          <w:rFonts w:asciiTheme="minorHAnsi" w:hAnsiTheme="minorHAnsi" w:cstheme="minorHAnsi"/>
          <w:sz w:val="21"/>
          <w:szCs w:val="21"/>
        </w:rPr>
        <w:t xml:space="preserve"> </w:t>
      </w:r>
      <w:r w:rsidR="00E71843" w:rsidRPr="007D225C">
        <w:rPr>
          <w:rFonts w:asciiTheme="minorHAnsi" w:hAnsiTheme="minorHAnsi" w:cstheme="minorHAnsi"/>
          <w:sz w:val="21"/>
          <w:szCs w:val="21"/>
        </w:rPr>
        <w:t xml:space="preserve">Following discussion, an Estimated Budget will be provided by SIBN for you to include with your proposal. </w:t>
      </w:r>
      <w:r w:rsidR="005B4C2F" w:rsidRPr="007D225C">
        <w:rPr>
          <w:rFonts w:asciiTheme="minorHAnsi" w:hAnsiTheme="minorHAnsi" w:cstheme="minorHAnsi"/>
          <w:sz w:val="21"/>
          <w:szCs w:val="21"/>
        </w:rPr>
        <w:t>SIBN</w:t>
      </w:r>
      <w:r w:rsidR="00E71843" w:rsidRPr="007D225C">
        <w:rPr>
          <w:rFonts w:asciiTheme="minorHAnsi" w:hAnsiTheme="minorHAnsi" w:cstheme="minorHAnsi"/>
          <w:sz w:val="21"/>
          <w:szCs w:val="21"/>
        </w:rPr>
        <w:t xml:space="preserve"> will consider requests for up to $</w:t>
      </w:r>
      <w:r w:rsidR="00E923B5" w:rsidRPr="007D225C">
        <w:rPr>
          <w:rFonts w:asciiTheme="minorHAnsi" w:hAnsiTheme="minorHAnsi" w:cstheme="minorHAnsi"/>
          <w:sz w:val="21"/>
          <w:szCs w:val="21"/>
        </w:rPr>
        <w:t>25,000 with clearly articulated budget justifications</w:t>
      </w:r>
      <w:r w:rsidR="005B4C2F" w:rsidRPr="007D225C">
        <w:rPr>
          <w:rFonts w:asciiTheme="minorHAnsi" w:hAnsiTheme="minorHAnsi" w:cstheme="minorHAnsi"/>
          <w:sz w:val="21"/>
          <w:szCs w:val="21"/>
        </w:rPr>
        <w:t xml:space="preserve"> and realistic completion timelines</w:t>
      </w:r>
      <w:r w:rsidR="00E71843" w:rsidRPr="007D225C">
        <w:rPr>
          <w:rFonts w:asciiTheme="minorHAnsi" w:hAnsiTheme="minorHAnsi" w:cstheme="minorHAnsi"/>
          <w:sz w:val="21"/>
          <w:szCs w:val="21"/>
        </w:rPr>
        <w:t xml:space="preserve">. </w:t>
      </w:r>
      <w:r w:rsidRPr="007D225C">
        <w:rPr>
          <w:rFonts w:asciiTheme="minorHAnsi" w:hAnsiTheme="minorHAnsi" w:cstheme="minorHAnsi"/>
          <w:sz w:val="21"/>
          <w:szCs w:val="21"/>
        </w:rPr>
        <w:t xml:space="preserve">SIBN financial support </w:t>
      </w:r>
      <w:r w:rsidR="00E923B5" w:rsidRPr="007D225C">
        <w:rPr>
          <w:rFonts w:asciiTheme="minorHAnsi" w:hAnsiTheme="minorHAnsi" w:cstheme="minorHAnsi"/>
          <w:sz w:val="21"/>
          <w:szCs w:val="21"/>
        </w:rPr>
        <w:t>can</w:t>
      </w:r>
      <w:r w:rsidRPr="007D225C">
        <w:rPr>
          <w:rFonts w:asciiTheme="minorHAnsi" w:hAnsiTheme="minorHAnsi" w:cstheme="minorHAnsi"/>
          <w:sz w:val="21"/>
          <w:szCs w:val="21"/>
        </w:rPr>
        <w:t xml:space="preserve"> cover contractor costs associated with the completion of specific project tasks. </w:t>
      </w:r>
      <w:r w:rsidRPr="007D225C">
        <w:rPr>
          <w:rFonts w:asciiTheme="minorHAnsi" w:hAnsiTheme="minorHAnsi" w:cstheme="minorHAnsi"/>
          <w:color w:val="000000"/>
          <w:sz w:val="21"/>
          <w:szCs w:val="21"/>
        </w:rPr>
        <w:t>SIBN does not provide funding for travel, new field collections, salaries, or</w:t>
      </w:r>
      <w:r w:rsidRPr="007D225C">
        <w:rPr>
          <w:rFonts w:asciiTheme="minorHAnsi" w:hAnsiTheme="minorHAnsi" w:cstheme="minorHAnsi"/>
          <w:sz w:val="21"/>
          <w:szCs w:val="21"/>
        </w:rPr>
        <w:t xml:space="preserve"> </w:t>
      </w:r>
      <w:r w:rsidRPr="007D225C">
        <w:rPr>
          <w:rFonts w:asciiTheme="minorHAnsi" w:hAnsiTheme="minorHAnsi" w:cstheme="minorHAnsi"/>
          <w:color w:val="000000"/>
          <w:sz w:val="21"/>
          <w:szCs w:val="21"/>
        </w:rPr>
        <w:t>stipends.</w:t>
      </w:r>
    </w:p>
    <w:p w14:paraId="041FF3E4" w14:textId="77777777" w:rsidR="00D159AE" w:rsidRPr="007D225C" w:rsidRDefault="00D159AE">
      <w:pPr>
        <w:rPr>
          <w:rFonts w:asciiTheme="minorHAnsi" w:hAnsiTheme="minorHAnsi" w:cstheme="minorHAnsi"/>
          <w:sz w:val="21"/>
          <w:szCs w:val="21"/>
        </w:rPr>
      </w:pPr>
    </w:p>
    <w:p w14:paraId="58DC2E98" w14:textId="77777777" w:rsidR="00D159AE" w:rsidRPr="007D225C" w:rsidRDefault="003E72B7">
      <w:pPr>
        <w:rPr>
          <w:rFonts w:asciiTheme="minorHAnsi" w:hAnsiTheme="minorHAnsi" w:cstheme="minorHAnsi"/>
          <w:sz w:val="21"/>
          <w:szCs w:val="21"/>
        </w:rPr>
      </w:pPr>
      <w:r w:rsidRPr="007D225C">
        <w:rPr>
          <w:rFonts w:asciiTheme="minorHAnsi" w:hAnsiTheme="minorHAnsi" w:cstheme="minorHAnsi"/>
          <w:b/>
          <w:sz w:val="21"/>
          <w:szCs w:val="21"/>
        </w:rPr>
        <w:t>Eligibility</w:t>
      </w:r>
      <w:r w:rsidRPr="007D225C">
        <w:rPr>
          <w:rFonts w:asciiTheme="minorHAnsi" w:hAnsiTheme="minorHAnsi" w:cstheme="minorHAnsi"/>
          <w:sz w:val="21"/>
          <w:szCs w:val="21"/>
        </w:rPr>
        <w:t xml:space="preserve">: </w:t>
      </w:r>
    </w:p>
    <w:p w14:paraId="11F462F9" w14:textId="780CEFA9" w:rsidR="00D159AE" w:rsidRPr="007D225C" w:rsidRDefault="003E72B7">
      <w:pPr>
        <w:rPr>
          <w:rFonts w:asciiTheme="minorHAnsi" w:hAnsiTheme="minorHAnsi" w:cstheme="minorHAnsi"/>
          <w:b/>
          <w:sz w:val="21"/>
          <w:szCs w:val="21"/>
        </w:rPr>
      </w:pPr>
      <w:r w:rsidRPr="007D225C">
        <w:rPr>
          <w:rFonts w:asciiTheme="minorHAnsi" w:hAnsiTheme="minorHAnsi" w:cstheme="minorHAnsi"/>
          <w:sz w:val="21"/>
          <w:szCs w:val="21"/>
        </w:rPr>
        <w:t xml:space="preserve">All SI staff, affiliated agency staff, resident research associates, and fellows (fellows’ advisors required as co-PI’s), who are pursuing science-related scholarship or seek to build and improve the DNA barcode reference library, are eligible to apply. Multiple proposals per PI will be accepted. Other Smithsonian personnel and non-Smithsonian colleagues may be included as </w:t>
      </w:r>
      <w:r w:rsidR="009A4C5F" w:rsidRPr="007D225C">
        <w:rPr>
          <w:rFonts w:asciiTheme="minorHAnsi" w:hAnsiTheme="minorHAnsi" w:cstheme="minorHAnsi"/>
          <w:sz w:val="21"/>
          <w:szCs w:val="21"/>
        </w:rPr>
        <w:t>co-PIs</w:t>
      </w:r>
      <w:r w:rsidRPr="007D225C">
        <w:rPr>
          <w:rFonts w:asciiTheme="minorHAnsi" w:hAnsiTheme="minorHAnsi" w:cstheme="minorHAnsi"/>
          <w:sz w:val="21"/>
          <w:szCs w:val="21"/>
        </w:rPr>
        <w:t>.</w:t>
      </w:r>
    </w:p>
    <w:p w14:paraId="41F50F90" w14:textId="77777777" w:rsidR="0077740F" w:rsidRPr="007D225C" w:rsidRDefault="0077740F">
      <w:pPr>
        <w:rPr>
          <w:rFonts w:asciiTheme="minorHAnsi" w:hAnsiTheme="minorHAnsi" w:cstheme="minorHAnsi"/>
          <w:sz w:val="21"/>
          <w:szCs w:val="21"/>
        </w:rPr>
      </w:pPr>
    </w:p>
    <w:p w14:paraId="0FDFBF45" w14:textId="1358417E" w:rsidR="00D159AE" w:rsidRPr="007D225C" w:rsidRDefault="003E72B7">
      <w:pPr>
        <w:rPr>
          <w:rFonts w:asciiTheme="minorHAnsi" w:hAnsiTheme="minorHAnsi" w:cstheme="minorHAnsi"/>
          <w:sz w:val="21"/>
          <w:szCs w:val="21"/>
        </w:rPr>
      </w:pPr>
      <w:r w:rsidRPr="007D225C">
        <w:rPr>
          <w:rFonts w:asciiTheme="minorHAnsi" w:hAnsiTheme="minorHAnsi" w:cstheme="minorHAnsi"/>
          <w:b/>
          <w:sz w:val="21"/>
          <w:szCs w:val="21"/>
        </w:rPr>
        <w:t xml:space="preserve">Proposal </w:t>
      </w:r>
      <w:r w:rsidR="00902D44" w:rsidRPr="007D225C">
        <w:rPr>
          <w:rFonts w:asciiTheme="minorHAnsi" w:hAnsiTheme="minorHAnsi" w:cstheme="minorHAnsi"/>
          <w:b/>
          <w:sz w:val="21"/>
          <w:szCs w:val="21"/>
        </w:rPr>
        <w:t>Process and Format</w:t>
      </w:r>
      <w:r w:rsidRPr="007D225C">
        <w:rPr>
          <w:rFonts w:asciiTheme="minorHAnsi" w:hAnsiTheme="minorHAnsi" w:cstheme="minorHAnsi"/>
          <w:sz w:val="21"/>
          <w:szCs w:val="21"/>
        </w:rPr>
        <w:t>:</w:t>
      </w:r>
    </w:p>
    <w:p w14:paraId="7CA682CD" w14:textId="71D4379A" w:rsidR="00902D44" w:rsidRPr="007D225C" w:rsidRDefault="00902D44" w:rsidP="00902D44">
      <w:pPr>
        <w:rPr>
          <w:rFonts w:asciiTheme="minorHAnsi" w:hAnsiTheme="minorHAnsi" w:cstheme="minorHAnsi"/>
          <w:color w:val="auto"/>
          <w:sz w:val="21"/>
          <w:szCs w:val="21"/>
        </w:rPr>
      </w:pPr>
      <w:r w:rsidRPr="007D225C">
        <w:rPr>
          <w:rFonts w:asciiTheme="minorHAnsi" w:hAnsiTheme="minorHAnsi" w:cstheme="minorHAnsi"/>
          <w:color w:val="auto"/>
          <w:sz w:val="21"/>
          <w:szCs w:val="21"/>
        </w:rPr>
        <w:t xml:space="preserve">In preparation for your proposal submission, you are required to do the </w:t>
      </w:r>
      <w:r w:rsidR="00E923B5" w:rsidRPr="007D225C">
        <w:rPr>
          <w:rFonts w:asciiTheme="minorHAnsi" w:hAnsiTheme="minorHAnsi" w:cstheme="minorHAnsi"/>
          <w:color w:val="auto"/>
          <w:sz w:val="21"/>
          <w:szCs w:val="21"/>
        </w:rPr>
        <w:t>following</w:t>
      </w:r>
      <w:r w:rsidRPr="007D225C">
        <w:rPr>
          <w:rFonts w:asciiTheme="minorHAnsi" w:hAnsiTheme="minorHAnsi" w:cstheme="minorHAnsi"/>
          <w:color w:val="auto"/>
          <w:sz w:val="21"/>
          <w:szCs w:val="21"/>
        </w:rPr>
        <w:t>:</w:t>
      </w:r>
    </w:p>
    <w:p w14:paraId="1AF4DCCD" w14:textId="28A8EB86" w:rsidR="00902D44" w:rsidRPr="007D225C" w:rsidRDefault="00902D44" w:rsidP="00902D44">
      <w:pPr>
        <w:pStyle w:val="ListParagraph"/>
        <w:numPr>
          <w:ilvl w:val="0"/>
          <w:numId w:val="3"/>
        </w:numPr>
        <w:rPr>
          <w:rFonts w:asciiTheme="minorHAnsi" w:hAnsiTheme="minorHAnsi" w:cstheme="minorHAnsi"/>
          <w:sz w:val="21"/>
          <w:szCs w:val="21"/>
        </w:rPr>
      </w:pPr>
      <w:r w:rsidRPr="007D225C">
        <w:rPr>
          <w:rFonts w:asciiTheme="minorHAnsi" w:hAnsiTheme="minorHAnsi" w:cstheme="minorHAnsi"/>
          <w:b/>
          <w:bCs/>
          <w:sz w:val="21"/>
          <w:szCs w:val="21"/>
        </w:rPr>
        <w:t>Submit a species list</w:t>
      </w:r>
      <w:r w:rsidRPr="007D225C">
        <w:rPr>
          <w:rFonts w:asciiTheme="minorHAnsi" w:hAnsiTheme="minorHAnsi" w:cstheme="minorHAnsi"/>
          <w:sz w:val="21"/>
          <w:szCs w:val="21"/>
        </w:rPr>
        <w:t xml:space="preserve"> to </w:t>
      </w:r>
      <w:hyperlink r:id="rId7" w:history="1">
        <w:r w:rsidRPr="007D225C">
          <w:rPr>
            <w:rStyle w:val="Hyperlink"/>
            <w:rFonts w:asciiTheme="minorHAnsi" w:hAnsiTheme="minorHAnsi" w:cstheme="minorHAnsi"/>
            <w:sz w:val="21"/>
            <w:szCs w:val="21"/>
          </w:rPr>
          <w:t>SIBN@si.edu</w:t>
        </w:r>
      </w:hyperlink>
      <w:r w:rsidRPr="007D225C">
        <w:rPr>
          <w:rFonts w:asciiTheme="minorHAnsi" w:hAnsiTheme="minorHAnsi" w:cstheme="minorHAnsi"/>
          <w:sz w:val="21"/>
          <w:szCs w:val="21"/>
        </w:rPr>
        <w:t xml:space="preserve"> to allow GenBank Gap Analysis</w:t>
      </w:r>
      <w:r w:rsidR="00EE3173" w:rsidRPr="007D225C">
        <w:rPr>
          <w:rFonts w:asciiTheme="minorHAnsi" w:hAnsiTheme="minorHAnsi" w:cstheme="minorHAnsi"/>
          <w:sz w:val="21"/>
          <w:szCs w:val="21"/>
        </w:rPr>
        <w:t>.</w:t>
      </w:r>
    </w:p>
    <w:p w14:paraId="01E94C07" w14:textId="5B2B9975" w:rsidR="00AF5D20" w:rsidRPr="00AF5D20" w:rsidRDefault="00902D44" w:rsidP="00AF5D20">
      <w:pPr>
        <w:pStyle w:val="ListParagraph"/>
        <w:numPr>
          <w:ilvl w:val="0"/>
          <w:numId w:val="3"/>
        </w:numPr>
        <w:rPr>
          <w:rFonts w:asciiTheme="minorHAnsi" w:hAnsiTheme="minorHAnsi" w:cstheme="minorHAnsi"/>
          <w:sz w:val="21"/>
          <w:szCs w:val="21"/>
        </w:rPr>
      </w:pPr>
      <w:r w:rsidRPr="007D225C">
        <w:rPr>
          <w:rFonts w:asciiTheme="minorHAnsi" w:hAnsiTheme="minorHAnsi" w:cstheme="minorHAnsi"/>
          <w:b/>
          <w:bCs/>
          <w:sz w:val="21"/>
          <w:szCs w:val="21"/>
        </w:rPr>
        <w:t>Discuss the project and estimated costs</w:t>
      </w:r>
      <w:r w:rsidRPr="007D225C">
        <w:rPr>
          <w:rFonts w:asciiTheme="minorHAnsi" w:hAnsiTheme="minorHAnsi" w:cstheme="minorHAnsi"/>
          <w:sz w:val="21"/>
          <w:szCs w:val="21"/>
        </w:rPr>
        <w:t xml:space="preserve"> with Niamh Redmond</w:t>
      </w:r>
      <w:r w:rsidR="001E3BFE" w:rsidRPr="007D225C">
        <w:rPr>
          <w:rFonts w:asciiTheme="minorHAnsi" w:hAnsiTheme="minorHAnsi" w:cstheme="minorHAnsi"/>
          <w:sz w:val="21"/>
          <w:szCs w:val="21"/>
        </w:rPr>
        <w:t xml:space="preserve"> (</w:t>
      </w:r>
      <w:hyperlink r:id="rId8" w:history="1">
        <w:r w:rsidR="001E3BFE" w:rsidRPr="007D225C">
          <w:rPr>
            <w:rStyle w:val="Hyperlink"/>
            <w:rFonts w:asciiTheme="minorHAnsi" w:hAnsiTheme="minorHAnsi" w:cstheme="minorHAnsi"/>
            <w:sz w:val="21"/>
            <w:szCs w:val="21"/>
          </w:rPr>
          <w:t>redmondn@si.edu</w:t>
        </w:r>
      </w:hyperlink>
      <w:r w:rsidR="001E3BFE" w:rsidRPr="007D225C">
        <w:rPr>
          <w:rFonts w:asciiTheme="minorHAnsi" w:hAnsiTheme="minorHAnsi" w:cstheme="minorHAnsi"/>
          <w:sz w:val="21"/>
          <w:szCs w:val="21"/>
        </w:rPr>
        <w:t>). An</w:t>
      </w:r>
      <w:r w:rsidRPr="007D225C">
        <w:rPr>
          <w:rFonts w:asciiTheme="minorHAnsi" w:hAnsiTheme="minorHAnsi" w:cstheme="minorHAnsi"/>
          <w:sz w:val="21"/>
          <w:szCs w:val="21"/>
        </w:rPr>
        <w:t xml:space="preserve"> Estimated Budget will be provided by SIBN following your consultation</w:t>
      </w:r>
      <w:r w:rsidR="001E3BFE" w:rsidRPr="007D225C">
        <w:rPr>
          <w:rFonts w:asciiTheme="minorHAnsi" w:hAnsiTheme="minorHAnsi" w:cstheme="minorHAnsi"/>
          <w:sz w:val="21"/>
          <w:szCs w:val="21"/>
        </w:rPr>
        <w:t xml:space="preserve"> and should be included in your proposal.</w:t>
      </w:r>
    </w:p>
    <w:p w14:paraId="2337F1F7" w14:textId="7C8E809F" w:rsidR="00AF5D20" w:rsidRPr="007D225C" w:rsidRDefault="00E71843">
      <w:pPr>
        <w:rPr>
          <w:rFonts w:asciiTheme="minorHAnsi" w:hAnsiTheme="minorHAnsi" w:cstheme="minorHAnsi"/>
          <w:sz w:val="21"/>
          <w:szCs w:val="21"/>
        </w:rPr>
      </w:pPr>
      <w:r w:rsidRPr="007D225C">
        <w:rPr>
          <w:rFonts w:asciiTheme="minorHAnsi" w:hAnsiTheme="minorHAnsi" w:cstheme="minorHAnsi"/>
          <w:sz w:val="21"/>
          <w:szCs w:val="21"/>
        </w:rPr>
        <w:t>Proposals should include the following components:</w:t>
      </w:r>
    </w:p>
    <w:p w14:paraId="0EB7D396" w14:textId="77777777" w:rsidR="00E71843" w:rsidRPr="007D225C" w:rsidRDefault="00E71843" w:rsidP="00AF5D20">
      <w:pPr>
        <w:pStyle w:val="ListParagraph"/>
        <w:numPr>
          <w:ilvl w:val="0"/>
          <w:numId w:val="4"/>
        </w:numPr>
        <w:ind w:left="720"/>
        <w:rPr>
          <w:rFonts w:asciiTheme="minorHAnsi" w:hAnsiTheme="minorHAnsi" w:cstheme="minorHAnsi"/>
          <w:sz w:val="21"/>
          <w:szCs w:val="21"/>
        </w:rPr>
      </w:pPr>
      <w:r w:rsidRPr="007D225C">
        <w:rPr>
          <w:rFonts w:asciiTheme="minorHAnsi" w:hAnsiTheme="minorHAnsi" w:cstheme="minorHAnsi"/>
          <w:b/>
          <w:bCs/>
          <w:sz w:val="21"/>
          <w:szCs w:val="21"/>
        </w:rPr>
        <w:t>SIBN Cover Sheet</w:t>
      </w:r>
      <w:r w:rsidRPr="007D225C">
        <w:rPr>
          <w:rFonts w:asciiTheme="minorHAnsi" w:hAnsiTheme="minorHAnsi" w:cstheme="minorHAnsi"/>
          <w:sz w:val="21"/>
          <w:szCs w:val="21"/>
        </w:rPr>
        <w:t xml:space="preserve">, which includes a title and 100-word project summary. The SIBN Cover Sheet is located under “Resources for Smithsonian and Associated Researchers” here: </w:t>
      </w:r>
      <w:hyperlink r:id="rId9" w:history="1">
        <w:r w:rsidRPr="007D225C">
          <w:rPr>
            <w:rStyle w:val="Hyperlink"/>
            <w:rFonts w:asciiTheme="minorHAnsi" w:hAnsiTheme="minorHAnsi" w:cstheme="minorHAnsi"/>
            <w:sz w:val="21"/>
            <w:szCs w:val="21"/>
          </w:rPr>
          <w:t>https://naturalhistory.si.edu/research/global-genome-initiative/opportunities</w:t>
        </w:r>
      </w:hyperlink>
      <w:r w:rsidRPr="007D225C">
        <w:rPr>
          <w:rFonts w:asciiTheme="minorHAnsi" w:hAnsiTheme="minorHAnsi" w:cstheme="minorHAnsi"/>
          <w:sz w:val="21"/>
          <w:szCs w:val="21"/>
        </w:rPr>
        <w:t>).</w:t>
      </w:r>
    </w:p>
    <w:p w14:paraId="012DCAB4" w14:textId="2B308E51" w:rsidR="00902D44" w:rsidRPr="007D225C" w:rsidRDefault="00E71843" w:rsidP="00E71843">
      <w:pPr>
        <w:pStyle w:val="ListParagraph"/>
        <w:numPr>
          <w:ilvl w:val="0"/>
          <w:numId w:val="3"/>
        </w:numPr>
        <w:rPr>
          <w:rFonts w:asciiTheme="minorHAnsi" w:hAnsiTheme="minorHAnsi" w:cstheme="minorHAnsi"/>
          <w:sz w:val="21"/>
          <w:szCs w:val="21"/>
        </w:rPr>
      </w:pPr>
      <w:r w:rsidRPr="007D225C">
        <w:rPr>
          <w:rFonts w:asciiTheme="minorHAnsi" w:hAnsiTheme="minorHAnsi" w:cstheme="minorHAnsi"/>
          <w:b/>
          <w:bCs/>
          <w:sz w:val="21"/>
          <w:szCs w:val="21"/>
        </w:rPr>
        <w:t>Estimated Budget</w:t>
      </w:r>
      <w:r w:rsidRPr="007D225C">
        <w:rPr>
          <w:rFonts w:asciiTheme="minorHAnsi" w:hAnsiTheme="minorHAnsi" w:cstheme="minorHAnsi"/>
          <w:sz w:val="21"/>
          <w:szCs w:val="21"/>
        </w:rPr>
        <w:t xml:space="preserve"> provided by SIBN</w:t>
      </w:r>
      <w:r w:rsidR="00E929BB" w:rsidRPr="007D225C">
        <w:rPr>
          <w:rFonts w:asciiTheme="minorHAnsi" w:hAnsiTheme="minorHAnsi" w:cstheme="minorHAnsi"/>
          <w:sz w:val="21"/>
          <w:szCs w:val="21"/>
        </w:rPr>
        <w:t xml:space="preserve"> following consultation with Niamh Redmond</w:t>
      </w:r>
      <w:r w:rsidR="00EE3173" w:rsidRPr="007D225C">
        <w:rPr>
          <w:rFonts w:asciiTheme="minorHAnsi" w:hAnsiTheme="minorHAnsi" w:cstheme="minorHAnsi"/>
          <w:sz w:val="21"/>
          <w:szCs w:val="21"/>
        </w:rPr>
        <w:t>.</w:t>
      </w:r>
    </w:p>
    <w:p w14:paraId="6E315387" w14:textId="7C188029" w:rsidR="00902D44" w:rsidRPr="007D225C" w:rsidRDefault="00902D44" w:rsidP="00E71843">
      <w:pPr>
        <w:pStyle w:val="ListParagraph"/>
        <w:numPr>
          <w:ilvl w:val="0"/>
          <w:numId w:val="3"/>
        </w:numPr>
        <w:rPr>
          <w:rFonts w:asciiTheme="minorHAnsi" w:hAnsiTheme="minorHAnsi" w:cstheme="minorHAnsi"/>
          <w:sz w:val="21"/>
          <w:szCs w:val="21"/>
        </w:rPr>
      </w:pPr>
      <w:r w:rsidRPr="007D225C">
        <w:rPr>
          <w:rFonts w:asciiTheme="minorHAnsi" w:hAnsiTheme="minorHAnsi" w:cstheme="minorHAnsi"/>
          <w:b/>
          <w:bCs/>
          <w:sz w:val="21"/>
          <w:szCs w:val="21"/>
        </w:rPr>
        <w:lastRenderedPageBreak/>
        <w:t>B</w:t>
      </w:r>
      <w:r w:rsidR="003E72B7" w:rsidRPr="007D225C">
        <w:rPr>
          <w:rFonts w:asciiTheme="minorHAnsi" w:hAnsiTheme="minorHAnsi" w:cstheme="minorHAnsi"/>
          <w:b/>
          <w:bCs/>
          <w:sz w:val="21"/>
          <w:szCs w:val="21"/>
        </w:rPr>
        <w:t>ody of the application</w:t>
      </w:r>
      <w:r w:rsidRPr="007D225C">
        <w:rPr>
          <w:rFonts w:asciiTheme="minorHAnsi" w:hAnsiTheme="minorHAnsi" w:cstheme="minorHAnsi"/>
          <w:sz w:val="21"/>
          <w:szCs w:val="21"/>
        </w:rPr>
        <w:t>, which</w:t>
      </w:r>
      <w:r w:rsidR="003E72B7" w:rsidRPr="007D225C">
        <w:rPr>
          <w:rFonts w:asciiTheme="minorHAnsi" w:hAnsiTheme="minorHAnsi" w:cstheme="minorHAnsi"/>
          <w:sz w:val="21"/>
          <w:szCs w:val="21"/>
        </w:rPr>
        <w:t xml:space="preserve"> should be no more than </w:t>
      </w:r>
      <w:r w:rsidR="0077740F" w:rsidRPr="007D225C">
        <w:rPr>
          <w:rFonts w:asciiTheme="minorHAnsi" w:hAnsiTheme="minorHAnsi" w:cstheme="minorHAnsi"/>
          <w:sz w:val="21"/>
          <w:szCs w:val="21"/>
        </w:rPr>
        <w:t xml:space="preserve">three </w:t>
      </w:r>
      <w:r w:rsidR="003E72B7" w:rsidRPr="007D225C">
        <w:rPr>
          <w:rFonts w:asciiTheme="minorHAnsi" w:hAnsiTheme="minorHAnsi" w:cstheme="minorHAnsi"/>
          <w:sz w:val="21"/>
          <w:szCs w:val="21"/>
        </w:rPr>
        <w:t>single-spaced pages</w:t>
      </w:r>
      <w:r w:rsidRPr="007D225C">
        <w:rPr>
          <w:rFonts w:asciiTheme="minorHAnsi" w:hAnsiTheme="minorHAnsi" w:cstheme="minorHAnsi"/>
          <w:sz w:val="21"/>
          <w:szCs w:val="21"/>
        </w:rPr>
        <w:t>, addressing</w:t>
      </w:r>
      <w:r w:rsidR="003E72B7" w:rsidRPr="007D225C">
        <w:rPr>
          <w:rFonts w:asciiTheme="minorHAnsi" w:hAnsiTheme="minorHAnsi" w:cstheme="minorHAnsi"/>
          <w:sz w:val="21"/>
          <w:szCs w:val="21"/>
        </w:rPr>
        <w:t xml:space="preserve"> Smithsonian Impact, Taxonomic Novelty, Impact on SI Collections and Units, Timeline, PI Past Performance and Matching Funds (see Ranking Criteria below).</w:t>
      </w:r>
    </w:p>
    <w:p w14:paraId="48FED9D8" w14:textId="3F1EBFDB" w:rsidR="00902D44" w:rsidRPr="007D225C" w:rsidRDefault="003E72B7" w:rsidP="00E71843">
      <w:pPr>
        <w:pStyle w:val="ListParagraph"/>
        <w:numPr>
          <w:ilvl w:val="0"/>
          <w:numId w:val="3"/>
        </w:numPr>
        <w:rPr>
          <w:rFonts w:asciiTheme="minorHAnsi" w:hAnsiTheme="minorHAnsi" w:cstheme="minorHAnsi"/>
          <w:sz w:val="21"/>
          <w:szCs w:val="21"/>
        </w:rPr>
      </w:pPr>
      <w:r w:rsidRPr="007D225C">
        <w:rPr>
          <w:rFonts w:asciiTheme="minorHAnsi" w:hAnsiTheme="minorHAnsi" w:cstheme="minorHAnsi"/>
          <w:sz w:val="21"/>
          <w:szCs w:val="21"/>
        </w:rPr>
        <w:t xml:space="preserve">The PI and all co-PIs must submit a </w:t>
      </w:r>
      <w:r w:rsidRPr="007D225C">
        <w:rPr>
          <w:rFonts w:asciiTheme="minorHAnsi" w:hAnsiTheme="minorHAnsi" w:cstheme="minorHAnsi"/>
          <w:b/>
          <w:bCs/>
          <w:sz w:val="21"/>
          <w:szCs w:val="21"/>
        </w:rPr>
        <w:t>two-page CV</w:t>
      </w:r>
      <w:r w:rsidRPr="007D225C">
        <w:rPr>
          <w:rFonts w:asciiTheme="minorHAnsi" w:hAnsiTheme="minorHAnsi" w:cstheme="minorHAnsi"/>
          <w:sz w:val="21"/>
          <w:szCs w:val="21"/>
        </w:rPr>
        <w:t xml:space="preserve"> (NSF format).</w:t>
      </w:r>
    </w:p>
    <w:p w14:paraId="15B97723" w14:textId="47CC8D62" w:rsidR="00D159AE" w:rsidRPr="007D225C" w:rsidRDefault="00902D44">
      <w:pPr>
        <w:rPr>
          <w:rFonts w:asciiTheme="minorHAnsi" w:hAnsiTheme="minorHAnsi" w:cstheme="minorHAnsi"/>
          <w:sz w:val="21"/>
          <w:szCs w:val="21"/>
        </w:rPr>
      </w:pPr>
      <w:r w:rsidRPr="007D225C">
        <w:rPr>
          <w:rFonts w:asciiTheme="minorHAnsi" w:hAnsiTheme="minorHAnsi" w:cstheme="minorHAnsi"/>
          <w:sz w:val="21"/>
          <w:szCs w:val="21"/>
        </w:rPr>
        <w:t xml:space="preserve">You will also be required to have your </w:t>
      </w:r>
      <w:r w:rsidRPr="007D225C">
        <w:rPr>
          <w:rFonts w:asciiTheme="minorHAnsi" w:hAnsiTheme="minorHAnsi" w:cstheme="minorHAnsi"/>
          <w:b/>
          <w:bCs/>
          <w:sz w:val="21"/>
          <w:szCs w:val="21"/>
        </w:rPr>
        <w:t xml:space="preserve">supervisor email </w:t>
      </w:r>
      <w:hyperlink r:id="rId10" w:history="1">
        <w:r w:rsidRPr="007D225C">
          <w:rPr>
            <w:rStyle w:val="Hyperlink"/>
            <w:rFonts w:asciiTheme="minorHAnsi" w:hAnsiTheme="minorHAnsi" w:cstheme="minorHAnsi"/>
            <w:sz w:val="21"/>
            <w:szCs w:val="21"/>
          </w:rPr>
          <w:t>SIBN@si.edu</w:t>
        </w:r>
      </w:hyperlink>
      <w:r w:rsidRPr="007D225C">
        <w:rPr>
          <w:rFonts w:asciiTheme="minorHAnsi" w:hAnsiTheme="minorHAnsi" w:cstheme="minorHAnsi"/>
          <w:sz w:val="21"/>
          <w:szCs w:val="21"/>
        </w:rPr>
        <w:t xml:space="preserve"> indicating the PI’s name, project title, and approval of the submission of the proposal. </w:t>
      </w:r>
      <w:r w:rsidR="003E72B7" w:rsidRPr="007D225C">
        <w:rPr>
          <w:rFonts w:asciiTheme="minorHAnsi" w:hAnsiTheme="minorHAnsi" w:cstheme="minorHAnsi"/>
          <w:sz w:val="21"/>
          <w:szCs w:val="21"/>
        </w:rPr>
        <w:t>Applications that do not conform to the guidelines will be rejected.</w:t>
      </w:r>
    </w:p>
    <w:p w14:paraId="35CEBE88" w14:textId="77777777" w:rsidR="00026A78" w:rsidRPr="007D225C" w:rsidRDefault="00026A78">
      <w:pPr>
        <w:rPr>
          <w:rFonts w:asciiTheme="minorHAnsi" w:hAnsiTheme="minorHAnsi" w:cstheme="minorHAnsi"/>
          <w:sz w:val="21"/>
          <w:szCs w:val="21"/>
        </w:rPr>
      </w:pPr>
    </w:p>
    <w:p w14:paraId="47155969" w14:textId="6A416F3C" w:rsidR="00D159AE" w:rsidRPr="007D225C" w:rsidRDefault="003E72B7">
      <w:pPr>
        <w:rPr>
          <w:rFonts w:asciiTheme="minorHAnsi" w:hAnsiTheme="minorHAnsi" w:cstheme="minorHAnsi"/>
          <w:sz w:val="21"/>
          <w:szCs w:val="21"/>
        </w:rPr>
      </w:pPr>
      <w:r w:rsidRPr="007D225C">
        <w:rPr>
          <w:rFonts w:asciiTheme="minorHAnsi" w:hAnsiTheme="minorHAnsi" w:cstheme="minorHAnsi"/>
          <w:b/>
          <w:sz w:val="21"/>
          <w:szCs w:val="21"/>
        </w:rPr>
        <w:t>Submission</w:t>
      </w:r>
      <w:r w:rsidRPr="007D225C">
        <w:rPr>
          <w:rFonts w:asciiTheme="minorHAnsi" w:hAnsiTheme="minorHAnsi" w:cstheme="minorHAnsi"/>
          <w:sz w:val="21"/>
          <w:szCs w:val="21"/>
        </w:rPr>
        <w:t>:</w:t>
      </w:r>
      <w:r w:rsidR="009555FA">
        <w:rPr>
          <w:rFonts w:asciiTheme="minorHAnsi" w:hAnsiTheme="minorHAnsi" w:cstheme="minorHAnsi"/>
          <w:sz w:val="21"/>
          <w:szCs w:val="21"/>
        </w:rPr>
        <w:t xml:space="preserve"> </w:t>
      </w:r>
      <w:r w:rsidRPr="007D225C">
        <w:rPr>
          <w:rFonts w:asciiTheme="minorHAnsi" w:hAnsiTheme="minorHAnsi" w:cstheme="minorHAnsi"/>
          <w:sz w:val="21"/>
          <w:szCs w:val="21"/>
        </w:rPr>
        <w:t xml:space="preserve">Submit the proposal as a single PDF to </w:t>
      </w:r>
      <w:hyperlink r:id="rId11" w:history="1">
        <w:r w:rsidR="00DB68A8" w:rsidRPr="007D225C">
          <w:rPr>
            <w:rStyle w:val="Hyperlink"/>
            <w:rFonts w:asciiTheme="minorHAnsi" w:hAnsiTheme="minorHAnsi" w:cstheme="minorHAnsi"/>
            <w:sz w:val="21"/>
            <w:szCs w:val="21"/>
          </w:rPr>
          <w:t>SIBN@si.edu</w:t>
        </w:r>
      </w:hyperlink>
      <w:r w:rsidRPr="007D225C">
        <w:rPr>
          <w:rFonts w:asciiTheme="minorHAnsi" w:hAnsiTheme="minorHAnsi" w:cstheme="minorHAnsi"/>
          <w:color w:val="auto"/>
          <w:sz w:val="21"/>
          <w:szCs w:val="21"/>
        </w:rPr>
        <w:t xml:space="preserve">. </w:t>
      </w:r>
      <w:r w:rsidRPr="007D225C">
        <w:rPr>
          <w:rFonts w:asciiTheme="minorHAnsi" w:hAnsiTheme="minorHAnsi" w:cstheme="minorHAnsi"/>
          <w:sz w:val="21"/>
          <w:szCs w:val="21"/>
        </w:rPr>
        <w:t xml:space="preserve">Documentation should be submitted in the following order: </w:t>
      </w:r>
      <w:r w:rsidR="00E71843" w:rsidRPr="007D225C">
        <w:rPr>
          <w:rFonts w:asciiTheme="minorHAnsi" w:hAnsiTheme="minorHAnsi" w:cstheme="minorHAnsi"/>
          <w:sz w:val="21"/>
          <w:szCs w:val="21"/>
        </w:rPr>
        <w:t xml:space="preserve">SIBN Award </w:t>
      </w:r>
      <w:r w:rsidRPr="007D225C">
        <w:rPr>
          <w:rFonts w:asciiTheme="minorHAnsi" w:hAnsiTheme="minorHAnsi" w:cstheme="minorHAnsi"/>
          <w:sz w:val="21"/>
          <w:szCs w:val="21"/>
        </w:rPr>
        <w:t xml:space="preserve">Cover </w:t>
      </w:r>
      <w:r w:rsidR="00E71843" w:rsidRPr="007D225C">
        <w:rPr>
          <w:rFonts w:asciiTheme="minorHAnsi" w:hAnsiTheme="minorHAnsi" w:cstheme="minorHAnsi"/>
          <w:sz w:val="21"/>
          <w:szCs w:val="21"/>
        </w:rPr>
        <w:t>S</w:t>
      </w:r>
      <w:r w:rsidRPr="007D225C">
        <w:rPr>
          <w:rFonts w:asciiTheme="minorHAnsi" w:hAnsiTheme="minorHAnsi" w:cstheme="minorHAnsi"/>
          <w:sz w:val="21"/>
          <w:szCs w:val="21"/>
        </w:rPr>
        <w:t>heet,</w:t>
      </w:r>
      <w:r w:rsidR="005F5AA8" w:rsidRPr="007D225C">
        <w:rPr>
          <w:rFonts w:asciiTheme="minorHAnsi" w:hAnsiTheme="minorHAnsi" w:cstheme="minorHAnsi"/>
          <w:sz w:val="21"/>
          <w:szCs w:val="21"/>
        </w:rPr>
        <w:t xml:space="preserve"> </w:t>
      </w:r>
      <w:r w:rsidR="00E71843" w:rsidRPr="007D225C">
        <w:rPr>
          <w:rFonts w:asciiTheme="minorHAnsi" w:hAnsiTheme="minorHAnsi" w:cstheme="minorHAnsi"/>
          <w:sz w:val="21"/>
          <w:szCs w:val="21"/>
        </w:rPr>
        <w:t xml:space="preserve">Estimated Budget provided by SIBN, your </w:t>
      </w:r>
      <w:r w:rsidRPr="007D225C">
        <w:rPr>
          <w:rFonts w:asciiTheme="minorHAnsi" w:hAnsiTheme="minorHAnsi" w:cstheme="minorHAnsi"/>
          <w:sz w:val="21"/>
          <w:szCs w:val="21"/>
        </w:rPr>
        <w:t xml:space="preserve">proposal text, CVs. A short email </w:t>
      </w:r>
      <w:r w:rsidR="00DB68A8" w:rsidRPr="007D225C">
        <w:rPr>
          <w:rFonts w:asciiTheme="minorHAnsi" w:hAnsiTheme="minorHAnsi" w:cstheme="minorHAnsi"/>
          <w:sz w:val="21"/>
          <w:szCs w:val="21"/>
        </w:rPr>
        <w:t>should also be sent</w:t>
      </w:r>
      <w:r w:rsidRPr="007D225C">
        <w:rPr>
          <w:rFonts w:asciiTheme="minorHAnsi" w:hAnsiTheme="minorHAnsi" w:cstheme="minorHAnsi"/>
          <w:sz w:val="21"/>
          <w:szCs w:val="21"/>
        </w:rPr>
        <w:t xml:space="preserve"> from your supervisor</w:t>
      </w:r>
      <w:r w:rsidR="00DB68A8" w:rsidRPr="007D225C">
        <w:rPr>
          <w:rFonts w:asciiTheme="minorHAnsi" w:hAnsiTheme="minorHAnsi" w:cstheme="minorHAnsi"/>
          <w:sz w:val="21"/>
          <w:szCs w:val="21"/>
        </w:rPr>
        <w:t xml:space="preserve"> to </w:t>
      </w:r>
      <w:hyperlink r:id="rId12" w:history="1">
        <w:r w:rsidR="00DB68A8" w:rsidRPr="007D225C">
          <w:rPr>
            <w:rStyle w:val="Hyperlink"/>
            <w:rFonts w:asciiTheme="minorHAnsi" w:hAnsiTheme="minorHAnsi" w:cstheme="minorHAnsi"/>
            <w:sz w:val="21"/>
            <w:szCs w:val="21"/>
          </w:rPr>
          <w:t>SIBN@si.edu</w:t>
        </w:r>
      </w:hyperlink>
      <w:r w:rsidR="00DB68A8" w:rsidRPr="007D225C">
        <w:rPr>
          <w:rFonts w:asciiTheme="minorHAnsi" w:hAnsiTheme="minorHAnsi" w:cstheme="minorHAnsi"/>
          <w:sz w:val="21"/>
          <w:szCs w:val="21"/>
        </w:rPr>
        <w:t xml:space="preserve"> </w:t>
      </w:r>
      <w:r w:rsidRPr="007D225C">
        <w:rPr>
          <w:rFonts w:asciiTheme="minorHAnsi" w:hAnsiTheme="minorHAnsi" w:cstheme="minorHAnsi"/>
          <w:sz w:val="21"/>
          <w:szCs w:val="21"/>
        </w:rPr>
        <w:t>indicating the PI’s name, project title, and approval of the submission of the proposal</w:t>
      </w:r>
      <w:r w:rsidRPr="007D225C">
        <w:rPr>
          <w:rFonts w:asciiTheme="minorHAnsi" w:hAnsiTheme="minorHAnsi" w:cstheme="minorHAnsi"/>
          <w:color w:val="auto"/>
          <w:sz w:val="21"/>
          <w:szCs w:val="21"/>
        </w:rPr>
        <w:t>.</w:t>
      </w:r>
    </w:p>
    <w:p w14:paraId="1913E6B7" w14:textId="69AAD124" w:rsidR="00D159AE" w:rsidRPr="007D225C" w:rsidRDefault="2A352CFE" w:rsidP="2A352CFE">
      <w:pPr>
        <w:rPr>
          <w:rFonts w:asciiTheme="minorHAnsi" w:hAnsiTheme="minorHAnsi" w:cstheme="minorBidi"/>
          <w:sz w:val="21"/>
          <w:szCs w:val="21"/>
        </w:rPr>
      </w:pPr>
      <w:r w:rsidRPr="2A352CFE">
        <w:rPr>
          <w:rFonts w:asciiTheme="minorHAnsi" w:hAnsiTheme="minorHAnsi" w:cstheme="minorBidi"/>
          <w:b/>
          <w:bCs/>
          <w:sz w:val="21"/>
          <w:szCs w:val="21"/>
        </w:rPr>
        <w:t>Selection and Notification</w:t>
      </w:r>
      <w:r w:rsidRPr="2A352CFE">
        <w:rPr>
          <w:rFonts w:asciiTheme="minorHAnsi" w:hAnsiTheme="minorHAnsi" w:cstheme="minorBidi"/>
          <w:sz w:val="21"/>
          <w:szCs w:val="21"/>
        </w:rPr>
        <w:t>: Proposals will be evaluated on a rolling basis within a month of submission, based on reviewer recommendations. PIs may be asked to provide further information, clarification or answer other questions prior to final approval. Please contact Niamh Redmond (</w:t>
      </w:r>
      <w:hyperlink r:id="rId13">
        <w:r w:rsidRPr="2A352CFE">
          <w:rPr>
            <w:rStyle w:val="Hyperlink"/>
            <w:rFonts w:asciiTheme="minorHAnsi" w:hAnsiTheme="minorHAnsi" w:cstheme="minorBidi"/>
            <w:sz w:val="21"/>
            <w:szCs w:val="21"/>
          </w:rPr>
          <w:t>SIBN@si.edu</w:t>
        </w:r>
      </w:hyperlink>
      <w:r w:rsidRPr="2A352CFE">
        <w:rPr>
          <w:rFonts w:asciiTheme="minorHAnsi" w:hAnsiTheme="minorHAnsi" w:cstheme="minorBidi"/>
          <w:sz w:val="21"/>
          <w:szCs w:val="21"/>
        </w:rPr>
        <w:t>) with any questions regarding the scientific scope, ranking criteria, or clarifications for this proposal call.</w:t>
      </w:r>
    </w:p>
    <w:p w14:paraId="2B86BE98" w14:textId="77777777" w:rsidR="00D159AE" w:rsidRPr="007D225C" w:rsidRDefault="00D159AE">
      <w:pPr>
        <w:rPr>
          <w:rFonts w:asciiTheme="minorHAnsi" w:hAnsiTheme="minorHAnsi" w:cstheme="minorHAnsi"/>
          <w:b/>
          <w:sz w:val="21"/>
          <w:szCs w:val="21"/>
        </w:rPr>
      </w:pPr>
    </w:p>
    <w:p w14:paraId="6B4A84F7" w14:textId="77777777" w:rsidR="00D159AE" w:rsidRPr="007D225C" w:rsidRDefault="003E72B7">
      <w:pPr>
        <w:rPr>
          <w:rFonts w:asciiTheme="minorHAnsi" w:hAnsiTheme="minorHAnsi" w:cstheme="minorHAnsi"/>
          <w:sz w:val="21"/>
          <w:szCs w:val="21"/>
        </w:rPr>
      </w:pPr>
      <w:r w:rsidRPr="007D225C">
        <w:rPr>
          <w:rFonts w:asciiTheme="minorHAnsi" w:hAnsiTheme="minorHAnsi" w:cstheme="minorHAnsi"/>
          <w:b/>
          <w:sz w:val="21"/>
          <w:szCs w:val="21"/>
        </w:rPr>
        <w:t>RANKING CRITERIA</w:t>
      </w:r>
    </w:p>
    <w:p w14:paraId="24DBD6F7" w14:textId="77777777" w:rsidR="00D159AE" w:rsidRPr="00AB6528" w:rsidRDefault="2A352CFE" w:rsidP="2A352CFE">
      <w:pPr>
        <w:numPr>
          <w:ilvl w:val="0"/>
          <w:numId w:val="1"/>
        </w:numPr>
        <w:contextualSpacing/>
        <w:rPr>
          <w:rFonts w:asciiTheme="minorHAnsi" w:hAnsiTheme="minorHAnsi" w:cstheme="minorBidi"/>
          <w:sz w:val="21"/>
          <w:szCs w:val="21"/>
        </w:rPr>
      </w:pPr>
      <w:r w:rsidRPr="00F356A5">
        <w:rPr>
          <w:rFonts w:asciiTheme="minorHAnsi" w:hAnsiTheme="minorHAnsi" w:cstheme="minorBidi"/>
          <w:sz w:val="21"/>
          <w:szCs w:val="21"/>
        </w:rPr>
        <w:t>Smithsonian Impact:</w:t>
      </w:r>
    </w:p>
    <w:p w14:paraId="20D2967A" w14:textId="77D7AD74" w:rsidR="00D159AE" w:rsidRPr="00AB6528" w:rsidRDefault="2A352CFE" w:rsidP="2A352CFE">
      <w:pPr>
        <w:numPr>
          <w:ilvl w:val="1"/>
          <w:numId w:val="1"/>
        </w:numPr>
        <w:contextualSpacing/>
        <w:rPr>
          <w:rFonts w:asciiTheme="minorHAnsi" w:hAnsiTheme="minorHAnsi" w:cstheme="minorBidi"/>
          <w:sz w:val="21"/>
          <w:szCs w:val="21"/>
        </w:rPr>
      </w:pPr>
      <w:r w:rsidRPr="00F356A5">
        <w:rPr>
          <w:rFonts w:asciiTheme="minorHAnsi" w:hAnsiTheme="minorHAnsi" w:cstheme="minorBidi"/>
          <w:sz w:val="21"/>
          <w:szCs w:val="21"/>
        </w:rPr>
        <w:t>Expands SI’s involvement in DNA-based identification/barcoding to new research areas, departments, affiliated agencies, taxonomic groups, geographic regions, habitat type and applications;</w:t>
      </w:r>
    </w:p>
    <w:p w14:paraId="49E38A81" w14:textId="77777777" w:rsidR="00D159AE" w:rsidRPr="00AB6528" w:rsidRDefault="2A352CFE" w:rsidP="2A352CFE">
      <w:pPr>
        <w:numPr>
          <w:ilvl w:val="1"/>
          <w:numId w:val="1"/>
        </w:numPr>
        <w:contextualSpacing/>
        <w:rPr>
          <w:rFonts w:asciiTheme="minorHAnsi" w:hAnsiTheme="minorHAnsi" w:cstheme="minorBidi"/>
          <w:sz w:val="21"/>
          <w:szCs w:val="21"/>
        </w:rPr>
      </w:pPr>
      <w:r w:rsidRPr="00F356A5">
        <w:rPr>
          <w:rFonts w:asciiTheme="minorHAnsi" w:hAnsiTheme="minorHAnsi" w:cstheme="minorBidi"/>
          <w:sz w:val="21"/>
          <w:szCs w:val="21"/>
        </w:rPr>
        <w:t>Strengthens SI and US contribution to international barcoding activities;</w:t>
      </w:r>
    </w:p>
    <w:p w14:paraId="39455BF1" w14:textId="77777777" w:rsidR="00D159AE" w:rsidRPr="00AB6528" w:rsidRDefault="2A352CFE" w:rsidP="2A352CFE">
      <w:pPr>
        <w:numPr>
          <w:ilvl w:val="1"/>
          <w:numId w:val="1"/>
        </w:numPr>
        <w:contextualSpacing/>
        <w:rPr>
          <w:rFonts w:asciiTheme="minorHAnsi" w:hAnsiTheme="minorHAnsi" w:cstheme="minorBidi"/>
          <w:sz w:val="21"/>
          <w:szCs w:val="21"/>
        </w:rPr>
      </w:pPr>
      <w:r w:rsidRPr="00F356A5">
        <w:rPr>
          <w:rFonts w:asciiTheme="minorHAnsi" w:hAnsiTheme="minorHAnsi" w:cstheme="minorBidi"/>
          <w:sz w:val="21"/>
          <w:szCs w:val="21"/>
        </w:rPr>
        <w:t>Advances individual and institutional research goals.</w:t>
      </w:r>
    </w:p>
    <w:p w14:paraId="34E507AA" w14:textId="77777777" w:rsidR="00D159AE" w:rsidRPr="00AB6528" w:rsidRDefault="2A352CFE" w:rsidP="2A352CFE">
      <w:pPr>
        <w:numPr>
          <w:ilvl w:val="0"/>
          <w:numId w:val="1"/>
        </w:numPr>
        <w:contextualSpacing/>
        <w:rPr>
          <w:rFonts w:asciiTheme="minorHAnsi" w:hAnsiTheme="minorHAnsi" w:cstheme="minorBidi"/>
          <w:sz w:val="21"/>
          <w:szCs w:val="21"/>
        </w:rPr>
      </w:pPr>
      <w:r w:rsidRPr="00F356A5">
        <w:rPr>
          <w:rFonts w:asciiTheme="minorHAnsi" w:hAnsiTheme="minorHAnsi" w:cstheme="minorBidi"/>
          <w:sz w:val="21"/>
          <w:szCs w:val="21"/>
        </w:rPr>
        <w:t>Taxonomic Novelty:</w:t>
      </w:r>
    </w:p>
    <w:p w14:paraId="5163D9CD" w14:textId="2B57CF44" w:rsidR="00D159AE" w:rsidRPr="00AB6528" w:rsidRDefault="2A352CFE" w:rsidP="2A352CFE">
      <w:pPr>
        <w:numPr>
          <w:ilvl w:val="1"/>
          <w:numId w:val="1"/>
        </w:numPr>
        <w:contextualSpacing/>
        <w:rPr>
          <w:rFonts w:asciiTheme="minorHAnsi" w:hAnsiTheme="minorHAnsi" w:cstheme="minorBidi"/>
          <w:sz w:val="21"/>
          <w:szCs w:val="21"/>
        </w:rPr>
      </w:pPr>
      <w:r w:rsidRPr="00F356A5">
        <w:rPr>
          <w:rFonts w:asciiTheme="minorHAnsi" w:hAnsiTheme="minorHAnsi" w:cstheme="minorBidi"/>
          <w:sz w:val="21"/>
          <w:szCs w:val="21"/>
        </w:rPr>
        <w:t xml:space="preserve">Contributes BARCODE-compliant records that expand the public reference library. Further information on the BARCODE Data standard is found here: </w:t>
      </w:r>
      <w:hyperlink r:id="rId14">
        <w:r w:rsidRPr="00F356A5">
          <w:rPr>
            <w:rStyle w:val="Hyperlink"/>
            <w:rFonts w:asciiTheme="minorHAnsi" w:hAnsiTheme="minorHAnsi" w:cstheme="minorBidi"/>
            <w:sz w:val="21"/>
            <w:szCs w:val="21"/>
          </w:rPr>
          <w:t>https://sibarcodenetwork.readthedocs.io/en/latest/rapid_data_release.html</w:t>
        </w:r>
      </w:hyperlink>
      <w:r w:rsidRPr="00F356A5">
        <w:rPr>
          <w:rFonts w:asciiTheme="minorHAnsi" w:hAnsiTheme="minorHAnsi" w:cstheme="minorBidi"/>
          <w:sz w:val="21"/>
          <w:szCs w:val="21"/>
        </w:rPr>
        <w:t>;</w:t>
      </w:r>
    </w:p>
    <w:p w14:paraId="7EA76D87" w14:textId="77777777" w:rsidR="00D159AE" w:rsidRPr="00AB6528" w:rsidRDefault="2A352CFE" w:rsidP="2A352CFE">
      <w:pPr>
        <w:numPr>
          <w:ilvl w:val="0"/>
          <w:numId w:val="1"/>
        </w:numPr>
        <w:contextualSpacing/>
        <w:rPr>
          <w:rFonts w:asciiTheme="minorHAnsi" w:hAnsiTheme="minorHAnsi" w:cstheme="minorBidi"/>
          <w:sz w:val="21"/>
          <w:szCs w:val="21"/>
        </w:rPr>
      </w:pPr>
      <w:r w:rsidRPr="00F356A5">
        <w:rPr>
          <w:rFonts w:asciiTheme="minorHAnsi" w:hAnsiTheme="minorHAnsi" w:cstheme="minorBidi"/>
          <w:sz w:val="21"/>
          <w:szCs w:val="21"/>
        </w:rPr>
        <w:t>Impact on SI Collections and Units:</w:t>
      </w:r>
    </w:p>
    <w:p w14:paraId="7821CEFF" w14:textId="318E6A86" w:rsidR="00D159AE" w:rsidRPr="00AB6528" w:rsidRDefault="2A352CFE" w:rsidP="2A352CFE">
      <w:pPr>
        <w:numPr>
          <w:ilvl w:val="1"/>
          <w:numId w:val="1"/>
        </w:numPr>
        <w:contextualSpacing/>
        <w:rPr>
          <w:rFonts w:asciiTheme="minorHAnsi" w:hAnsiTheme="minorHAnsi" w:cstheme="minorBidi"/>
          <w:sz w:val="21"/>
          <w:szCs w:val="21"/>
        </w:rPr>
      </w:pPr>
      <w:r w:rsidRPr="00F356A5">
        <w:rPr>
          <w:rFonts w:asciiTheme="minorHAnsi" w:hAnsiTheme="minorHAnsi" w:cstheme="minorBidi"/>
          <w:sz w:val="21"/>
          <w:szCs w:val="21"/>
        </w:rPr>
        <w:t>Enhances existing SI collections by adding barcode data to accession records;</w:t>
      </w:r>
    </w:p>
    <w:p w14:paraId="440F0FB0" w14:textId="6520FA04" w:rsidR="00D159AE" w:rsidRPr="00AB6528" w:rsidRDefault="2A352CFE" w:rsidP="2A352CFE">
      <w:pPr>
        <w:numPr>
          <w:ilvl w:val="1"/>
          <w:numId w:val="1"/>
        </w:numPr>
        <w:contextualSpacing/>
        <w:rPr>
          <w:rFonts w:asciiTheme="minorHAnsi" w:hAnsiTheme="minorHAnsi" w:cstheme="minorBidi"/>
          <w:sz w:val="21"/>
          <w:szCs w:val="21"/>
        </w:rPr>
      </w:pPr>
      <w:r w:rsidRPr="00F356A5">
        <w:rPr>
          <w:rFonts w:asciiTheme="minorHAnsi" w:hAnsiTheme="minorHAnsi" w:cstheme="minorBidi"/>
          <w:sz w:val="21"/>
          <w:szCs w:val="21"/>
        </w:rPr>
        <w:t>Increases the visibility of SI specimens and SI-generated barcode records in publications and public databases (especially GenBank and GGBN).</w:t>
      </w:r>
    </w:p>
    <w:p w14:paraId="10D9A0F1" w14:textId="3802CC6F" w:rsidR="00D159AE" w:rsidRPr="00AB6528" w:rsidRDefault="2A352CFE" w:rsidP="2A352CFE">
      <w:pPr>
        <w:numPr>
          <w:ilvl w:val="0"/>
          <w:numId w:val="1"/>
        </w:numPr>
        <w:contextualSpacing/>
        <w:rPr>
          <w:rFonts w:asciiTheme="minorHAnsi" w:hAnsiTheme="minorHAnsi" w:cstheme="minorBidi"/>
          <w:sz w:val="21"/>
          <w:szCs w:val="21"/>
        </w:rPr>
      </w:pPr>
      <w:r w:rsidRPr="00F356A5">
        <w:rPr>
          <w:rFonts w:asciiTheme="minorHAnsi" w:hAnsiTheme="minorHAnsi" w:cstheme="minorBidi"/>
          <w:sz w:val="21"/>
          <w:szCs w:val="21"/>
        </w:rPr>
        <w:t>Timeline:</w:t>
      </w:r>
    </w:p>
    <w:p w14:paraId="75A4067F" w14:textId="08B69DD0" w:rsidR="00442B29" w:rsidRPr="00AB6528" w:rsidRDefault="2A352CFE" w:rsidP="2A352CFE">
      <w:pPr>
        <w:numPr>
          <w:ilvl w:val="1"/>
          <w:numId w:val="1"/>
        </w:numPr>
        <w:contextualSpacing/>
        <w:rPr>
          <w:rFonts w:asciiTheme="minorHAnsi" w:hAnsiTheme="minorHAnsi" w:cstheme="minorBidi"/>
          <w:sz w:val="21"/>
          <w:szCs w:val="21"/>
        </w:rPr>
      </w:pPr>
      <w:r w:rsidRPr="00F356A5">
        <w:rPr>
          <w:rFonts w:asciiTheme="minorHAnsi" w:hAnsiTheme="minorHAnsi" w:cstheme="minorBidi"/>
          <w:sz w:val="21"/>
          <w:szCs w:val="21"/>
        </w:rPr>
        <w:t>Specimen identifications status to facilitate submission of species level GenBank records at the end of the project;</w:t>
      </w:r>
    </w:p>
    <w:p w14:paraId="09A6E555" w14:textId="4ECE92D2" w:rsidR="003E72B7" w:rsidRPr="00AB6528" w:rsidRDefault="2A352CFE" w:rsidP="2A352CFE">
      <w:pPr>
        <w:numPr>
          <w:ilvl w:val="1"/>
          <w:numId w:val="1"/>
        </w:numPr>
        <w:rPr>
          <w:rFonts w:asciiTheme="minorHAnsi" w:hAnsiTheme="minorHAnsi" w:cstheme="minorBidi"/>
          <w:sz w:val="21"/>
          <w:szCs w:val="21"/>
        </w:rPr>
      </w:pPr>
      <w:r w:rsidRPr="00F356A5">
        <w:rPr>
          <w:rFonts w:asciiTheme="minorHAnsi" w:hAnsiTheme="minorHAnsi" w:cstheme="minorBidi"/>
          <w:sz w:val="21"/>
          <w:szCs w:val="21"/>
        </w:rPr>
        <w:t>All projects must result in timely release of genetic sequence data on GenBank (within less than one year of sequence generation). See Rapid Data Release Policy (</w:t>
      </w:r>
      <w:hyperlink r:id="rId15">
        <w:r w:rsidRPr="00F356A5">
          <w:rPr>
            <w:rStyle w:val="Hyperlink"/>
            <w:rFonts w:asciiTheme="minorHAnsi" w:hAnsiTheme="minorHAnsi" w:cstheme="minorBidi"/>
            <w:sz w:val="21"/>
            <w:szCs w:val="21"/>
          </w:rPr>
          <w:t>https://sibarcodenetwork.readthedocs.io/en/latest/rapid_data_release.html</w:t>
        </w:r>
      </w:hyperlink>
      <w:r w:rsidRPr="00F356A5">
        <w:rPr>
          <w:rFonts w:asciiTheme="minorHAnsi" w:hAnsiTheme="minorHAnsi" w:cstheme="minorBidi"/>
          <w:sz w:val="21"/>
          <w:szCs w:val="21"/>
        </w:rPr>
        <w:t>).</w:t>
      </w:r>
    </w:p>
    <w:p w14:paraId="6C549373" w14:textId="77777777" w:rsidR="00D159AE" w:rsidRPr="00AB6528" w:rsidRDefault="2A352CFE" w:rsidP="2A352CFE">
      <w:pPr>
        <w:numPr>
          <w:ilvl w:val="0"/>
          <w:numId w:val="1"/>
        </w:numPr>
        <w:contextualSpacing/>
        <w:rPr>
          <w:rFonts w:asciiTheme="minorHAnsi" w:hAnsiTheme="minorHAnsi" w:cstheme="minorBidi"/>
          <w:sz w:val="21"/>
          <w:szCs w:val="21"/>
        </w:rPr>
      </w:pPr>
      <w:r w:rsidRPr="00F356A5">
        <w:rPr>
          <w:rFonts w:asciiTheme="minorHAnsi" w:hAnsiTheme="minorHAnsi" w:cstheme="minorBidi"/>
          <w:sz w:val="21"/>
          <w:szCs w:val="21"/>
        </w:rPr>
        <w:t>PI Past Performance:</w:t>
      </w:r>
    </w:p>
    <w:p w14:paraId="03A981DE" w14:textId="77777777" w:rsidR="00D159AE" w:rsidRPr="00AB6528" w:rsidRDefault="2A352CFE" w:rsidP="2A352CFE">
      <w:pPr>
        <w:numPr>
          <w:ilvl w:val="1"/>
          <w:numId w:val="1"/>
        </w:numPr>
        <w:contextualSpacing/>
        <w:rPr>
          <w:rFonts w:asciiTheme="minorHAnsi" w:hAnsiTheme="minorHAnsi" w:cstheme="minorBidi"/>
          <w:sz w:val="21"/>
          <w:szCs w:val="21"/>
        </w:rPr>
      </w:pPr>
      <w:r w:rsidRPr="00F356A5">
        <w:rPr>
          <w:rFonts w:asciiTheme="minorHAnsi" w:hAnsiTheme="minorHAnsi" w:cstheme="minorBidi"/>
          <w:sz w:val="21"/>
          <w:szCs w:val="21"/>
        </w:rPr>
        <w:t>Past productivity and timeliness of previous SIBN and/or GGI funded projects (where relevant).</w:t>
      </w:r>
    </w:p>
    <w:p w14:paraId="18E7CDA2" w14:textId="77777777" w:rsidR="00D159AE" w:rsidRPr="00AB6528" w:rsidRDefault="2A352CFE" w:rsidP="2A352CFE">
      <w:pPr>
        <w:numPr>
          <w:ilvl w:val="0"/>
          <w:numId w:val="1"/>
        </w:numPr>
        <w:contextualSpacing/>
        <w:rPr>
          <w:rFonts w:asciiTheme="minorHAnsi" w:hAnsiTheme="minorHAnsi" w:cstheme="minorBidi"/>
          <w:sz w:val="21"/>
          <w:szCs w:val="21"/>
        </w:rPr>
      </w:pPr>
      <w:r w:rsidRPr="00F356A5">
        <w:rPr>
          <w:rFonts w:asciiTheme="minorHAnsi" w:hAnsiTheme="minorHAnsi" w:cstheme="minorBidi"/>
          <w:sz w:val="21"/>
          <w:szCs w:val="21"/>
        </w:rPr>
        <w:t>Matching funds and/or additional resources:</w:t>
      </w:r>
    </w:p>
    <w:p w14:paraId="50C610F3" w14:textId="7EDE4F20" w:rsidR="00D159AE" w:rsidRPr="00AB6528" w:rsidRDefault="2A352CFE" w:rsidP="2A352CFE">
      <w:pPr>
        <w:numPr>
          <w:ilvl w:val="1"/>
          <w:numId w:val="1"/>
        </w:numPr>
        <w:contextualSpacing/>
        <w:rPr>
          <w:rFonts w:asciiTheme="minorHAnsi" w:hAnsiTheme="minorHAnsi" w:cstheme="minorBidi"/>
          <w:sz w:val="21"/>
          <w:szCs w:val="21"/>
        </w:rPr>
      </w:pPr>
      <w:r w:rsidRPr="00F356A5">
        <w:rPr>
          <w:rFonts w:asciiTheme="minorHAnsi" w:hAnsiTheme="minorHAnsi" w:cstheme="minorBidi"/>
          <w:sz w:val="21"/>
          <w:szCs w:val="21"/>
        </w:rPr>
        <w:t>Leverage of external funding and/or resources, for example, providing a technician for tissue subsampling; cost sharing etc. See Appendix D for more details.</w:t>
      </w:r>
    </w:p>
    <w:sectPr w:rsidR="00D159AE" w:rsidRPr="00AB6528" w:rsidSect="00036CB3">
      <w:pgSz w:w="12240" w:h="15840"/>
      <w:pgMar w:top="1440" w:right="1440" w:bottom="1152"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E514EE"/>
    <w:multiLevelType w:val="multilevel"/>
    <w:tmpl w:val="6A5A7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167BFB"/>
    <w:multiLevelType w:val="multilevel"/>
    <w:tmpl w:val="2D1C0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967334"/>
    <w:multiLevelType w:val="hybridMultilevel"/>
    <w:tmpl w:val="CE4CD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A0F7350"/>
    <w:multiLevelType w:val="hybridMultilevel"/>
    <w:tmpl w:val="2A0C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9AE"/>
    <w:rsid w:val="00026A78"/>
    <w:rsid w:val="00036CB3"/>
    <w:rsid w:val="000B5F8B"/>
    <w:rsid w:val="000E5512"/>
    <w:rsid w:val="00156799"/>
    <w:rsid w:val="00173933"/>
    <w:rsid w:val="001C28F0"/>
    <w:rsid w:val="001E3BFE"/>
    <w:rsid w:val="00212640"/>
    <w:rsid w:val="00221D5B"/>
    <w:rsid w:val="00241E8B"/>
    <w:rsid w:val="00250B8B"/>
    <w:rsid w:val="002812B8"/>
    <w:rsid w:val="00294956"/>
    <w:rsid w:val="002B4CCC"/>
    <w:rsid w:val="002F5A07"/>
    <w:rsid w:val="0034141A"/>
    <w:rsid w:val="003511AB"/>
    <w:rsid w:val="003906BC"/>
    <w:rsid w:val="003C0F7C"/>
    <w:rsid w:val="003E5EFB"/>
    <w:rsid w:val="003E72B7"/>
    <w:rsid w:val="00432FC9"/>
    <w:rsid w:val="00442B29"/>
    <w:rsid w:val="004B717C"/>
    <w:rsid w:val="00513B4E"/>
    <w:rsid w:val="005218B4"/>
    <w:rsid w:val="00593A57"/>
    <w:rsid w:val="005B4C2F"/>
    <w:rsid w:val="005F5AA8"/>
    <w:rsid w:val="00604DB7"/>
    <w:rsid w:val="00626673"/>
    <w:rsid w:val="00652612"/>
    <w:rsid w:val="00654D51"/>
    <w:rsid w:val="0067696A"/>
    <w:rsid w:val="006B1AC5"/>
    <w:rsid w:val="006B6225"/>
    <w:rsid w:val="006E0181"/>
    <w:rsid w:val="006E5E87"/>
    <w:rsid w:val="007272B1"/>
    <w:rsid w:val="00743A6A"/>
    <w:rsid w:val="00743B56"/>
    <w:rsid w:val="00765003"/>
    <w:rsid w:val="0077740F"/>
    <w:rsid w:val="00781574"/>
    <w:rsid w:val="0079703F"/>
    <w:rsid w:val="007B05ED"/>
    <w:rsid w:val="007D225C"/>
    <w:rsid w:val="007D561B"/>
    <w:rsid w:val="007E6B60"/>
    <w:rsid w:val="00804B49"/>
    <w:rsid w:val="00831B7A"/>
    <w:rsid w:val="008714D3"/>
    <w:rsid w:val="008812A6"/>
    <w:rsid w:val="008905E2"/>
    <w:rsid w:val="008A58B0"/>
    <w:rsid w:val="008B5E08"/>
    <w:rsid w:val="008C4FB8"/>
    <w:rsid w:val="00902D44"/>
    <w:rsid w:val="009555FA"/>
    <w:rsid w:val="00961EBD"/>
    <w:rsid w:val="009972A0"/>
    <w:rsid w:val="009A4C5F"/>
    <w:rsid w:val="009D28E8"/>
    <w:rsid w:val="009D54E2"/>
    <w:rsid w:val="009F4D3D"/>
    <w:rsid w:val="00A701D0"/>
    <w:rsid w:val="00A821FD"/>
    <w:rsid w:val="00A838D4"/>
    <w:rsid w:val="00AB6528"/>
    <w:rsid w:val="00AD1982"/>
    <w:rsid w:val="00AF5D20"/>
    <w:rsid w:val="00AF5DEC"/>
    <w:rsid w:val="00B37463"/>
    <w:rsid w:val="00B93D2D"/>
    <w:rsid w:val="00BC1987"/>
    <w:rsid w:val="00BC3957"/>
    <w:rsid w:val="00C41900"/>
    <w:rsid w:val="00C45FEF"/>
    <w:rsid w:val="00CB74FF"/>
    <w:rsid w:val="00CD1216"/>
    <w:rsid w:val="00CD34F6"/>
    <w:rsid w:val="00D159AE"/>
    <w:rsid w:val="00DB68A8"/>
    <w:rsid w:val="00DC494B"/>
    <w:rsid w:val="00DE0C36"/>
    <w:rsid w:val="00E71843"/>
    <w:rsid w:val="00E86D74"/>
    <w:rsid w:val="00E923B5"/>
    <w:rsid w:val="00E929BB"/>
    <w:rsid w:val="00EE3173"/>
    <w:rsid w:val="00EE7A13"/>
    <w:rsid w:val="00F205D4"/>
    <w:rsid w:val="00F356A5"/>
    <w:rsid w:val="00F76955"/>
    <w:rsid w:val="00F77AEE"/>
    <w:rsid w:val="00FA006F"/>
    <w:rsid w:val="2A352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DA0FC"/>
  <w15:docId w15:val="{BE464F7A-B316-DE42-931D-5D4462D4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3E72B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72B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E72B7"/>
    <w:rPr>
      <w:sz w:val="16"/>
      <w:szCs w:val="16"/>
    </w:rPr>
  </w:style>
  <w:style w:type="paragraph" w:styleId="CommentText">
    <w:name w:val="annotation text"/>
    <w:basedOn w:val="Normal"/>
    <w:link w:val="CommentTextChar"/>
    <w:uiPriority w:val="99"/>
    <w:semiHidden/>
    <w:unhideWhenUsed/>
    <w:rsid w:val="003E72B7"/>
    <w:pPr>
      <w:spacing w:line="240" w:lineRule="auto"/>
    </w:pPr>
    <w:rPr>
      <w:sz w:val="20"/>
      <w:szCs w:val="20"/>
    </w:rPr>
  </w:style>
  <w:style w:type="character" w:customStyle="1" w:styleId="CommentTextChar">
    <w:name w:val="Comment Text Char"/>
    <w:basedOn w:val="DefaultParagraphFont"/>
    <w:link w:val="CommentText"/>
    <w:uiPriority w:val="99"/>
    <w:semiHidden/>
    <w:rsid w:val="003E72B7"/>
    <w:rPr>
      <w:sz w:val="20"/>
      <w:szCs w:val="20"/>
    </w:rPr>
  </w:style>
  <w:style w:type="paragraph" w:styleId="CommentSubject">
    <w:name w:val="annotation subject"/>
    <w:basedOn w:val="CommentText"/>
    <w:next w:val="CommentText"/>
    <w:link w:val="CommentSubjectChar"/>
    <w:uiPriority w:val="99"/>
    <w:semiHidden/>
    <w:unhideWhenUsed/>
    <w:rsid w:val="003E72B7"/>
    <w:rPr>
      <w:b/>
      <w:bCs/>
    </w:rPr>
  </w:style>
  <w:style w:type="character" w:customStyle="1" w:styleId="CommentSubjectChar">
    <w:name w:val="Comment Subject Char"/>
    <w:basedOn w:val="CommentTextChar"/>
    <w:link w:val="CommentSubject"/>
    <w:uiPriority w:val="99"/>
    <w:semiHidden/>
    <w:rsid w:val="003E72B7"/>
    <w:rPr>
      <w:b/>
      <w:bCs/>
      <w:sz w:val="20"/>
      <w:szCs w:val="20"/>
    </w:rPr>
  </w:style>
  <w:style w:type="character" w:styleId="Hyperlink">
    <w:name w:val="Hyperlink"/>
    <w:basedOn w:val="DefaultParagraphFont"/>
    <w:uiPriority w:val="99"/>
    <w:unhideWhenUsed/>
    <w:rsid w:val="003906BC"/>
    <w:rPr>
      <w:color w:val="0563C1" w:themeColor="hyperlink"/>
      <w:u w:val="single"/>
    </w:rPr>
  </w:style>
  <w:style w:type="character" w:customStyle="1" w:styleId="UnresolvedMention1">
    <w:name w:val="Unresolved Mention1"/>
    <w:basedOn w:val="DefaultParagraphFont"/>
    <w:uiPriority w:val="99"/>
    <w:semiHidden/>
    <w:unhideWhenUsed/>
    <w:rsid w:val="003906BC"/>
    <w:rPr>
      <w:color w:val="605E5C"/>
      <w:shd w:val="clear" w:color="auto" w:fill="E1DFDD"/>
    </w:rPr>
  </w:style>
  <w:style w:type="paragraph" w:styleId="NormalWeb">
    <w:name w:val="Normal (Web)"/>
    <w:basedOn w:val="Normal"/>
    <w:uiPriority w:val="99"/>
    <w:unhideWhenUsed/>
    <w:rsid w:val="00241E8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w:eastAsiaTheme="minorEastAsia" w:hAnsi="Times" w:cs="Times New Roman"/>
      <w:color w:val="auto"/>
      <w:sz w:val="20"/>
      <w:szCs w:val="20"/>
      <w:lang w:val="en-US"/>
    </w:rPr>
  </w:style>
  <w:style w:type="paragraph" w:styleId="Revision">
    <w:name w:val="Revision"/>
    <w:hidden/>
    <w:uiPriority w:val="99"/>
    <w:semiHidden/>
    <w:rsid w:val="009D54E2"/>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styleId="FollowedHyperlink">
    <w:name w:val="FollowedHyperlink"/>
    <w:basedOn w:val="DefaultParagraphFont"/>
    <w:uiPriority w:val="99"/>
    <w:semiHidden/>
    <w:unhideWhenUsed/>
    <w:rsid w:val="00743B56"/>
    <w:rPr>
      <w:color w:val="954F72" w:themeColor="followedHyperlink"/>
      <w:u w:val="single"/>
    </w:rPr>
  </w:style>
  <w:style w:type="character" w:customStyle="1" w:styleId="UnresolvedMention2">
    <w:name w:val="Unresolved Mention2"/>
    <w:basedOn w:val="DefaultParagraphFont"/>
    <w:uiPriority w:val="99"/>
    <w:semiHidden/>
    <w:unhideWhenUsed/>
    <w:rsid w:val="00A821FD"/>
    <w:rPr>
      <w:color w:val="605E5C"/>
      <w:shd w:val="clear" w:color="auto" w:fill="E1DFDD"/>
    </w:rPr>
  </w:style>
  <w:style w:type="paragraph" w:styleId="ListParagraph">
    <w:name w:val="List Paragraph"/>
    <w:basedOn w:val="Normal"/>
    <w:uiPriority w:val="34"/>
    <w:qFormat/>
    <w:rsid w:val="00E71843"/>
    <w:pPr>
      <w:ind w:left="720"/>
      <w:contextualSpacing/>
    </w:pPr>
  </w:style>
  <w:style w:type="character" w:styleId="UnresolvedMention">
    <w:name w:val="Unresolved Mention"/>
    <w:basedOn w:val="DefaultParagraphFont"/>
    <w:uiPriority w:val="99"/>
    <w:semiHidden/>
    <w:unhideWhenUsed/>
    <w:rsid w:val="00902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mondn@si.edu" TargetMode="External"/><Relationship Id="rId13" Type="http://schemas.openxmlformats.org/officeDocument/2006/relationships/hyperlink" Target="mailto:SIBN@si.edu" TargetMode="External"/><Relationship Id="rId3" Type="http://schemas.openxmlformats.org/officeDocument/2006/relationships/styles" Target="styles.xml"/><Relationship Id="rId7" Type="http://schemas.openxmlformats.org/officeDocument/2006/relationships/hyperlink" Target="mailto:SIBN@si.edu" TargetMode="External"/><Relationship Id="rId12" Type="http://schemas.openxmlformats.org/officeDocument/2006/relationships/hyperlink" Target="mailto:SIBN@si.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SIBN@si.edu" TargetMode="External"/><Relationship Id="rId11" Type="http://schemas.openxmlformats.org/officeDocument/2006/relationships/hyperlink" Target="mailto:SIBN@si.edu" TargetMode="External"/><Relationship Id="rId5" Type="http://schemas.openxmlformats.org/officeDocument/2006/relationships/webSettings" Target="webSettings.xml"/><Relationship Id="rId15" Type="http://schemas.openxmlformats.org/officeDocument/2006/relationships/hyperlink" Target="https://sibarcodenetwork.readthedocs.io/en/latest/rapid_data_release.html" TargetMode="External"/><Relationship Id="rId10" Type="http://schemas.openxmlformats.org/officeDocument/2006/relationships/hyperlink" Target="mailto:SIBN@si.edu" TargetMode="External"/><Relationship Id="rId4" Type="http://schemas.openxmlformats.org/officeDocument/2006/relationships/settings" Target="settings.xml"/><Relationship Id="rId9" Type="http://schemas.openxmlformats.org/officeDocument/2006/relationships/hyperlink" Target="https://naturalhistory.si.edu/research/global-genome-initiative/opportunities" TargetMode="External"/><Relationship Id="rId14" Type="http://schemas.openxmlformats.org/officeDocument/2006/relationships/hyperlink" Target="https://sibarcodenetwork.readthedocs.io/en/latest/rapid_data_relea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48C35-C6B6-4A48-A1DE-353788B9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Niamh Redmond</cp:lastModifiedBy>
  <cp:revision>7</cp:revision>
  <cp:lastPrinted>2018-09-28T15:21:00Z</cp:lastPrinted>
  <dcterms:created xsi:type="dcterms:W3CDTF">2021-04-19T14:12:00Z</dcterms:created>
  <dcterms:modified xsi:type="dcterms:W3CDTF">2021-04-19T14:22:00Z</dcterms:modified>
</cp:coreProperties>
</file>